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FE" w:rsidRPr="00F065FE" w:rsidRDefault="00FA31DA" w:rsidP="008472FE">
      <w:pPr>
        <w:jc w:val="center"/>
        <w:rPr>
          <w:b/>
          <w:bCs/>
          <w:color w:val="0B033B"/>
        </w:rPr>
      </w:pPr>
      <w:r>
        <w:rPr>
          <w:b/>
          <w:bCs/>
          <w:color w:val="0B033B"/>
        </w:rPr>
        <w:t xml:space="preserve"> </w:t>
      </w:r>
      <w:r w:rsidR="008472FE" w:rsidRPr="00F065FE">
        <w:rPr>
          <w:b/>
          <w:bCs/>
          <w:color w:val="0B033B"/>
        </w:rPr>
        <w:t xml:space="preserve">Macroeconomics ECO202    </w:t>
      </w:r>
      <w:r w:rsidR="00B32168" w:rsidRPr="00F065FE">
        <w:rPr>
          <w:b/>
          <w:bCs/>
          <w:color w:val="0B033B"/>
        </w:rPr>
        <w:tab/>
      </w:r>
      <w:r w:rsidR="00B32168" w:rsidRPr="00F065FE">
        <w:rPr>
          <w:b/>
          <w:bCs/>
          <w:color w:val="0B033B"/>
        </w:rPr>
        <w:tab/>
      </w:r>
      <w:r w:rsidR="00B32168" w:rsidRPr="00F065FE">
        <w:rPr>
          <w:b/>
          <w:bCs/>
          <w:color w:val="0B033B"/>
        </w:rPr>
        <w:tab/>
      </w:r>
      <w:r w:rsidR="00B32168" w:rsidRPr="00F065FE">
        <w:rPr>
          <w:b/>
          <w:bCs/>
          <w:color w:val="0B033B"/>
        </w:rPr>
        <w:tab/>
      </w:r>
      <w:r w:rsidR="00B32168" w:rsidRPr="00F065FE">
        <w:rPr>
          <w:b/>
          <w:bCs/>
          <w:color w:val="0B033B"/>
        </w:rPr>
        <w:tab/>
      </w:r>
      <w:r w:rsidR="00F065FE">
        <w:rPr>
          <w:b/>
          <w:bCs/>
          <w:color w:val="0B033B"/>
        </w:rPr>
        <w:t xml:space="preserve">       </w:t>
      </w:r>
      <w:r w:rsidR="008472FE" w:rsidRPr="00F065FE">
        <w:rPr>
          <w:b/>
          <w:bCs/>
          <w:color w:val="0B033B"/>
        </w:rPr>
        <w:t>Dr. Mary Habib</w:t>
      </w:r>
    </w:p>
    <w:p w:rsidR="008472FE" w:rsidRDefault="008472FE" w:rsidP="008472FE">
      <w:pPr>
        <w:jc w:val="center"/>
        <w:rPr>
          <w:b/>
          <w:bCs/>
          <w:color w:val="0B033B"/>
          <w:sz w:val="40"/>
          <w:szCs w:val="40"/>
        </w:rPr>
      </w:pPr>
    </w:p>
    <w:p w:rsidR="008472FE" w:rsidRDefault="00B76441" w:rsidP="008472FE">
      <w:pPr>
        <w:jc w:val="center"/>
        <w:rPr>
          <w:b/>
          <w:bCs/>
          <w:color w:val="0B033B"/>
          <w:sz w:val="36"/>
          <w:szCs w:val="36"/>
        </w:rPr>
      </w:pPr>
      <w:r>
        <w:rPr>
          <w:b/>
          <w:bCs/>
          <w:color w:val="0B033B"/>
          <w:sz w:val="36"/>
          <w:szCs w:val="36"/>
        </w:rPr>
        <w:t xml:space="preserve">Notes on </w:t>
      </w:r>
      <w:bookmarkStart w:id="0" w:name="_GoBack"/>
      <w:bookmarkEnd w:id="0"/>
      <w:r w:rsidR="00AD3B11">
        <w:rPr>
          <w:b/>
          <w:bCs/>
          <w:color w:val="0B033B"/>
          <w:sz w:val="36"/>
          <w:szCs w:val="36"/>
        </w:rPr>
        <w:t>Chapter 20</w:t>
      </w:r>
    </w:p>
    <w:p w:rsidR="008472FE" w:rsidRPr="00A74546" w:rsidRDefault="008472FE" w:rsidP="008472FE">
      <w:pPr>
        <w:jc w:val="center"/>
        <w:rPr>
          <w:b/>
          <w:bCs/>
          <w:color w:val="0B033B"/>
          <w:sz w:val="36"/>
          <w:szCs w:val="36"/>
        </w:rPr>
      </w:pPr>
    </w:p>
    <w:p w:rsidR="008472FE" w:rsidRPr="00A74546" w:rsidRDefault="005A036D" w:rsidP="008472FE">
      <w:pPr>
        <w:jc w:val="center"/>
        <w:rPr>
          <w:rFonts w:ascii="Arial" w:hAnsi="Arial" w:cs="Arial"/>
          <w:b/>
          <w:bCs/>
          <w:color w:val="0B033B"/>
          <w:sz w:val="32"/>
          <w:szCs w:val="32"/>
        </w:rPr>
      </w:pPr>
      <w:r>
        <w:rPr>
          <w:rFonts w:ascii="Arial" w:hAnsi="Arial" w:cs="Arial"/>
          <w:b/>
          <w:bCs/>
          <w:color w:val="0B033B"/>
          <w:sz w:val="32"/>
          <w:szCs w:val="32"/>
        </w:rPr>
        <w:t>Introduction to</w:t>
      </w:r>
      <w:r w:rsidR="008472FE">
        <w:rPr>
          <w:rFonts w:ascii="Arial" w:hAnsi="Arial" w:cs="Arial"/>
          <w:b/>
          <w:bCs/>
          <w:color w:val="0B033B"/>
          <w:sz w:val="32"/>
          <w:szCs w:val="32"/>
        </w:rPr>
        <w:t xml:space="preserve"> Macro</w:t>
      </w:r>
      <w:r>
        <w:rPr>
          <w:rFonts w:ascii="Arial" w:hAnsi="Arial" w:cs="Arial"/>
          <w:b/>
          <w:bCs/>
          <w:color w:val="0B033B"/>
          <w:sz w:val="32"/>
          <w:szCs w:val="32"/>
        </w:rPr>
        <w:t>economics</w:t>
      </w:r>
    </w:p>
    <w:p w:rsidR="008472FE" w:rsidRDefault="008472FE" w:rsidP="008472FE">
      <w:pPr>
        <w:rPr>
          <w:color w:val="0B033B"/>
        </w:rPr>
      </w:pPr>
    </w:p>
    <w:p w:rsidR="008472FE" w:rsidRDefault="008472FE" w:rsidP="008472FE">
      <w:pPr>
        <w:rPr>
          <w:color w:val="0B033B"/>
        </w:rPr>
      </w:pPr>
    </w:p>
    <w:p w:rsidR="00BF563C" w:rsidRPr="006B235D" w:rsidRDefault="005456C8" w:rsidP="00FA002D">
      <w:pPr>
        <w:pStyle w:val="NormalWeb"/>
        <w:rPr>
          <w:b/>
          <w:bCs/>
          <w:sz w:val="36"/>
          <w:szCs w:val="36"/>
        </w:rPr>
      </w:pPr>
      <w:r w:rsidRPr="006B235D">
        <w:rPr>
          <w:b/>
          <w:bCs/>
          <w:sz w:val="36"/>
          <w:szCs w:val="36"/>
        </w:rPr>
        <w:t xml:space="preserve">I. </w:t>
      </w:r>
      <w:r w:rsidR="00B32168" w:rsidRPr="006B235D">
        <w:rPr>
          <w:b/>
          <w:bCs/>
          <w:sz w:val="36"/>
          <w:szCs w:val="36"/>
        </w:rPr>
        <w:t xml:space="preserve"> </w:t>
      </w:r>
      <w:r w:rsidR="00EA6CC1" w:rsidRPr="006B235D">
        <w:rPr>
          <w:b/>
          <w:bCs/>
          <w:sz w:val="36"/>
          <w:szCs w:val="36"/>
        </w:rPr>
        <w:t>A Historical Background: The Great Depression</w:t>
      </w:r>
    </w:p>
    <w:p w:rsidR="00032F2D" w:rsidRDefault="002D0D3A" w:rsidP="00D55155">
      <w:pPr>
        <w:spacing w:before="100" w:beforeAutospacing="1" w:after="100" w:afterAutospacing="1"/>
      </w:pPr>
      <w:r>
        <w:t>The</w:t>
      </w:r>
      <w:r w:rsidR="00FA002D">
        <w:t xml:space="preserve"> study of ma</w:t>
      </w:r>
      <w:r>
        <w:t xml:space="preserve">croeconomics emerged with the events of </w:t>
      </w:r>
      <w:r w:rsidR="00FA002D">
        <w:t xml:space="preserve">the 1930's. </w:t>
      </w:r>
      <w:r>
        <w:t xml:space="preserve"> </w:t>
      </w:r>
      <w:r w:rsidR="007E19D2">
        <w:t xml:space="preserve">Production </w:t>
      </w:r>
      <w:r w:rsidR="00E06500">
        <w:t xml:space="preserve">in the </w:t>
      </w:r>
      <w:smartTag w:uri="urn:schemas-microsoft-com:office:smarttags" w:element="place">
        <w:smartTag w:uri="urn:schemas-microsoft-com:office:smarttags" w:element="country-region">
          <w:r w:rsidR="00E06500">
            <w:t>US</w:t>
          </w:r>
        </w:smartTag>
      </w:smartTag>
      <w:r w:rsidR="00E06500">
        <w:t xml:space="preserve"> </w:t>
      </w:r>
      <w:r w:rsidR="007E19D2">
        <w:t>dropped sharply over a few years</w:t>
      </w:r>
      <w:r w:rsidR="00E06500">
        <w:t xml:space="preserve"> (1929-1933) in what</w:t>
      </w:r>
      <w:r w:rsidR="007E19D2">
        <w:t xml:space="preserve"> came to be known as "The Great Depression." </w:t>
      </w:r>
      <w:r w:rsidR="00032F2D">
        <w:t xml:space="preserve"> </w:t>
      </w:r>
      <w:r w:rsidR="005114A8">
        <w:t xml:space="preserve">Many think that this crisis </w:t>
      </w:r>
      <w:r w:rsidR="00D55155">
        <w:t>affe</w:t>
      </w:r>
      <w:r w:rsidR="005114A8">
        <w:t>cted economics scholarship</w:t>
      </w:r>
      <w:r w:rsidR="00D55155">
        <w:t xml:space="preserve"> more than any other event in history. </w:t>
      </w:r>
      <w:r w:rsidR="00032F2D">
        <w:t xml:space="preserve"> </w:t>
      </w:r>
      <w:r w:rsidR="00D55155">
        <w:t xml:space="preserve">Indeed, the founding of macroeconomics as a separate discipline largely coincided with attempts to explain the Great Depression. </w:t>
      </w:r>
    </w:p>
    <w:p w:rsidR="00D55155" w:rsidRDefault="00D55155" w:rsidP="00D55155">
      <w:pPr>
        <w:spacing w:before="100" w:beforeAutospacing="1" w:after="100" w:afterAutospacing="1"/>
      </w:pPr>
      <w:r>
        <w:t>The most common association that the general public has with the Great Depression is the crash of the</w:t>
      </w:r>
      <w:r w:rsidR="00E13903">
        <w:t xml:space="preserve"> </w:t>
      </w:r>
      <w:smartTag w:uri="urn:schemas-microsoft-com:office:smarttags" w:element="place">
        <w:smartTag w:uri="urn:schemas-microsoft-com:office:smarttags" w:element="country-region">
          <w:r w:rsidR="00E13903">
            <w:t>US</w:t>
          </w:r>
        </w:smartTag>
      </w:smartTag>
      <w:r>
        <w:t xml:space="preserve"> stock market that occurred in October of 1929. </w:t>
      </w:r>
      <w:r w:rsidR="00547E02">
        <w:t xml:space="preserve"> A stock market crash is a term that simply means sudden drop in stock values (which may lead to bankruptcies for concerned firms as well as to loss of investor wealth).  </w:t>
      </w:r>
      <w:r>
        <w:t>Stock prices did fall dramatically on the day of the crash and conti</w:t>
      </w:r>
      <w:r w:rsidR="008563EB">
        <w:t>nued to be very low</w:t>
      </w:r>
      <w:r>
        <w:t xml:space="preserve"> for several years. However, the Great Depression was much more than</w:t>
      </w:r>
      <w:r w:rsidR="007C1BB7">
        <w:t xml:space="preserve"> a cr</w:t>
      </w:r>
      <w:r w:rsidR="001D0BB6">
        <w:t>ash in financial markets.</w:t>
      </w:r>
    </w:p>
    <w:p w:rsidR="000C58DD" w:rsidRDefault="00032F2D" w:rsidP="00201959">
      <w:pPr>
        <w:spacing w:before="100" w:beforeAutospacing="1" w:after="100" w:afterAutospacing="1"/>
      </w:pPr>
      <w:r>
        <w:t xml:space="preserve">The two </w:t>
      </w:r>
      <w:r w:rsidR="00E13903">
        <w:t xml:space="preserve">most prominent symptoms of the </w:t>
      </w:r>
      <w:r>
        <w:t>D</w:t>
      </w:r>
      <w:r w:rsidR="00E13903">
        <w:t>epression</w:t>
      </w:r>
      <w:r>
        <w:t xml:space="preserve"> were: a) a 50% decline in </w:t>
      </w:r>
      <w:smartTag w:uri="urn:schemas-microsoft-com:office:smarttags" w:element="place">
        <w:smartTag w:uri="urn:schemas-microsoft-com:office:smarttags" w:element="country-region">
          <w:r w:rsidR="00D55155">
            <w:t>U.S.</w:t>
          </w:r>
        </w:smartTag>
      </w:smartTag>
      <w:r w:rsidR="00D55155">
        <w:t xml:space="preserve"> net nat</w:t>
      </w:r>
      <w:r>
        <w:t>ional product from</w:t>
      </w:r>
      <w:r w:rsidR="00D55155">
        <w:t xml:space="preserve"> 1929 to 1933</w:t>
      </w:r>
      <w:r>
        <w:t>, and b) the steep rise in the unemployment rate</w:t>
      </w:r>
      <w:r w:rsidR="00201959">
        <w:t xml:space="preserve"> from 3 </w:t>
      </w:r>
      <w:r w:rsidR="00D55155">
        <w:t>% of</w:t>
      </w:r>
      <w:r w:rsidR="00201959">
        <w:t xml:space="preserve"> the labor force in 1929 to 25 </w:t>
      </w:r>
      <w:r w:rsidR="00D55155">
        <w:t>% in</w:t>
      </w:r>
      <w:r w:rsidR="00201959">
        <w:t xml:space="preserve"> 1933. </w:t>
      </w:r>
      <w:r>
        <w:t xml:space="preserve"> </w:t>
      </w:r>
    </w:p>
    <w:p w:rsidR="000C58DD" w:rsidRDefault="00032F2D" w:rsidP="000C58DD">
      <w:pPr>
        <w:spacing w:before="100" w:beforeAutospacing="1" w:after="100" w:afterAutospacing="1"/>
      </w:pPr>
      <w:r>
        <w:t>[As a side note:</w:t>
      </w:r>
      <w:r w:rsidR="000C58DD">
        <w:t xml:space="preserve"> Unemployment began to decline slowly after 1933</w:t>
      </w:r>
      <w:r w:rsidR="005F1E3F">
        <w:t>.</w:t>
      </w:r>
      <w:r w:rsidR="007C1BB7">
        <w:t xml:space="preserve">  President Roosevelt at the time introduced a major recovery plan known as the “New Deal”, which helped the U.S. economy tremendously. Many modern day characteristics of the American government and economic institutions began with the New Deal (in response to the Great Depression).   Later, with</w:t>
      </w:r>
      <w:r w:rsidR="000C58DD">
        <w:t xml:space="preserve"> World War</w:t>
      </w:r>
      <w:r w:rsidR="007C1BB7">
        <w:t xml:space="preserve"> II in the early 1940s, a military boom occurred in the</w:t>
      </w:r>
      <w:r w:rsidR="000C58DD">
        <w:t xml:space="preserve"> U</w:t>
      </w:r>
      <w:r w:rsidR="007C1BB7">
        <w:t>.</w:t>
      </w:r>
      <w:r w:rsidR="000C58DD">
        <w:t>S</w:t>
      </w:r>
      <w:r w:rsidR="007C1BB7">
        <w:t>., causing</w:t>
      </w:r>
      <w:r w:rsidR="000C58DD">
        <w:t xml:space="preserve"> unemployment </w:t>
      </w:r>
      <w:r w:rsidR="007C1BB7">
        <w:t>to fa</w:t>
      </w:r>
      <w:r w:rsidR="000C58DD">
        <w:t>ll down</w:t>
      </w:r>
      <w:r w:rsidR="007C1BB7">
        <w:t xml:space="preserve"> further</w:t>
      </w:r>
      <w:r w:rsidR="000C58DD">
        <w:t xml:space="preserve"> to a record low of 2%].</w:t>
      </w:r>
    </w:p>
    <w:p w:rsidR="00A9379B" w:rsidRPr="00123241" w:rsidRDefault="00A9379B" w:rsidP="00A9379B">
      <w:pPr>
        <w:pStyle w:val="Heading2"/>
        <w:rPr>
          <w:szCs w:val="24"/>
        </w:rPr>
      </w:pPr>
      <w:bookmarkStart w:id="1" w:name="Causes_of_the_Great_Depression"/>
      <w:r w:rsidRPr="00123241">
        <w:rPr>
          <w:szCs w:val="24"/>
        </w:rPr>
        <w:lastRenderedPageBreak/>
        <w:t>Causes of the Great Depression</w:t>
      </w:r>
    </w:p>
    <w:bookmarkEnd w:id="1"/>
    <w:p w:rsidR="006B235D" w:rsidRPr="00461EF1" w:rsidRDefault="00461EF1" w:rsidP="001503BC">
      <w:pPr>
        <w:pStyle w:val="Heading3"/>
        <w:pBdr>
          <w:top w:val="single" w:sz="4" w:space="1" w:color="auto"/>
          <w:left w:val="single" w:sz="4" w:space="4" w:color="auto"/>
          <w:bottom w:val="single" w:sz="4" w:space="1" w:color="auto"/>
          <w:right w:val="single" w:sz="4" w:space="4" w:color="auto"/>
        </w:pBdr>
        <w:rPr>
          <w:color w:val="FF0000"/>
          <w:sz w:val="22"/>
        </w:rPr>
      </w:pPr>
      <w:r>
        <w:rPr>
          <w:color w:val="FF0000"/>
          <w:sz w:val="22"/>
        </w:rPr>
        <w:t>**</w:t>
      </w:r>
      <w:r w:rsidR="006B235D" w:rsidRPr="00461EF1">
        <w:rPr>
          <w:color w:val="FF0000"/>
          <w:sz w:val="22"/>
        </w:rPr>
        <w:t>Note to Class: The material in this section (“Causes of the Great Depression”</w:t>
      </w:r>
      <w:r w:rsidR="001503BC">
        <w:rPr>
          <w:color w:val="FF0000"/>
          <w:sz w:val="22"/>
        </w:rPr>
        <w:t xml:space="preserve">, up to end of first paragraph </w:t>
      </w:r>
      <w:r w:rsidR="00123241">
        <w:rPr>
          <w:color w:val="FF0000"/>
          <w:sz w:val="22"/>
        </w:rPr>
        <w:t>page</w:t>
      </w:r>
      <w:r w:rsidR="001503BC">
        <w:rPr>
          <w:color w:val="FF0000"/>
          <w:sz w:val="22"/>
        </w:rPr>
        <w:t xml:space="preserve"> 3</w:t>
      </w:r>
      <w:r w:rsidR="006B235D" w:rsidRPr="00461EF1">
        <w:rPr>
          <w:color w:val="FF0000"/>
          <w:sz w:val="22"/>
        </w:rPr>
        <w:t>) is provided for your information</w:t>
      </w:r>
      <w:r w:rsidR="00123241">
        <w:rPr>
          <w:color w:val="FF0000"/>
          <w:sz w:val="22"/>
        </w:rPr>
        <w:t xml:space="preserve"> only</w:t>
      </w:r>
      <w:r w:rsidR="006B235D" w:rsidRPr="00461EF1">
        <w:rPr>
          <w:color w:val="FF0000"/>
          <w:sz w:val="22"/>
        </w:rPr>
        <w:t xml:space="preserve">. </w:t>
      </w:r>
      <w:r w:rsidR="00123241">
        <w:rPr>
          <w:color w:val="FF0000"/>
          <w:sz w:val="22"/>
        </w:rPr>
        <w:t xml:space="preserve"> You are not responsible for these</w:t>
      </w:r>
      <w:r w:rsidR="006B235D" w:rsidRPr="00461EF1">
        <w:rPr>
          <w:color w:val="FF0000"/>
          <w:sz w:val="22"/>
        </w:rPr>
        <w:t xml:space="preserve"> details on the exam.</w:t>
      </w:r>
      <w:r w:rsidR="001503BC">
        <w:rPr>
          <w:color w:val="FF0000"/>
          <w:sz w:val="22"/>
        </w:rPr>
        <w:t xml:space="preserve">  Recently, and since the beginning of the finacial crisis in the US in 2008, a lot of discussion among economists and policymakers all over the world has been on how this current crisis compares with the Great Depression of 1929.  Hence, a historical overview of the Depression might be useful for interested students.</w:t>
      </w:r>
    </w:p>
    <w:p w:rsidR="00A9379B" w:rsidRDefault="00A9379B" w:rsidP="00A9379B">
      <w:pPr>
        <w:pStyle w:val="NormalWeb"/>
      </w:pPr>
      <w:r>
        <w:t xml:space="preserve">In </w:t>
      </w:r>
      <w:hyperlink r:id="rId8" w:tooltip="1929" w:history="1">
        <w:r w:rsidRPr="00D97360">
          <w:rPr>
            <w:rStyle w:val="Hyperlink"/>
            <w:color w:val="auto"/>
            <w:u w:val="none"/>
          </w:rPr>
          <w:t>1929</w:t>
        </w:r>
      </w:hyperlink>
      <w:r>
        <w:t xml:space="preserve"> the world's most prosperous nation was the </w:t>
      </w:r>
      <w:hyperlink r:id="rId9" w:tooltip="United States" w:history="1">
        <w:r w:rsidRPr="00D97360">
          <w:rPr>
            <w:rStyle w:val="Hyperlink"/>
            <w:color w:val="auto"/>
            <w:u w:val="none"/>
          </w:rPr>
          <w:t>United States</w:t>
        </w:r>
      </w:hyperlink>
      <w:r>
        <w:t xml:space="preserve">. But despite the confidence in the </w:t>
      </w:r>
      <w:hyperlink r:id="rId10" w:tooltip="United States" w:history="1">
        <w:r w:rsidRPr="00D97360">
          <w:rPr>
            <w:rStyle w:val="Hyperlink"/>
            <w:color w:val="auto"/>
            <w:u w:val="none"/>
          </w:rPr>
          <w:t>United States</w:t>
        </w:r>
      </w:hyperlink>
      <w:r>
        <w:t xml:space="preserve"> and the apparent economic well-being in other </w:t>
      </w:r>
      <w:r w:rsidR="00461EF1">
        <w:t xml:space="preserve">industrial </w:t>
      </w:r>
      <w:r>
        <w:t xml:space="preserve">countries, the world economy was in an unhealthy state. </w:t>
      </w:r>
    </w:p>
    <w:p w:rsidR="00A9379B" w:rsidRDefault="00A9379B" w:rsidP="00A9379B">
      <w:pPr>
        <w:pStyle w:val="NormalWeb"/>
      </w:pPr>
      <w:r>
        <w:t>Economists agree that the following were among the most promi</w:t>
      </w:r>
      <w:r w:rsidR="00C4423C">
        <w:t xml:space="preserve">nent causes of the </w:t>
      </w:r>
      <w:r>
        <w:t>D</w:t>
      </w:r>
      <w:r w:rsidR="00C4423C">
        <w:t>epression</w:t>
      </w:r>
      <w:r>
        <w:t>.</w:t>
      </w:r>
    </w:p>
    <w:p w:rsidR="00A9379B" w:rsidRPr="006B235D" w:rsidRDefault="00C93070" w:rsidP="00A9379B">
      <w:pPr>
        <w:pStyle w:val="Heading3"/>
        <w:rPr>
          <w:i/>
        </w:rPr>
      </w:pPr>
      <w:bookmarkStart w:id="2" w:name="A_maldistribution_of_purchasing_power"/>
      <w:r w:rsidRPr="006B235D">
        <w:rPr>
          <w:i/>
        </w:rPr>
        <w:t>1) Unequal distribution</w:t>
      </w:r>
      <w:r w:rsidR="00A9379B" w:rsidRPr="006B235D">
        <w:rPr>
          <w:i/>
        </w:rPr>
        <w:t xml:space="preserve"> of purchasing power</w:t>
      </w:r>
    </w:p>
    <w:p w:rsidR="00A9379B" w:rsidRDefault="00C93070" w:rsidP="00A9379B">
      <w:pPr>
        <w:pStyle w:val="NormalWeb"/>
      </w:pPr>
      <w:r>
        <w:t>T</w:t>
      </w:r>
      <w:r w:rsidR="00A9379B">
        <w:t>he</w:t>
      </w:r>
      <w:r>
        <w:t xml:space="preserve"> highly </w:t>
      </w:r>
      <w:r w:rsidR="00A9379B">
        <w:t xml:space="preserve">unequal distribution of wealth throughout the </w:t>
      </w:r>
      <w:bookmarkEnd w:id="2"/>
      <w:r w:rsidR="00CD7947" w:rsidRPr="00D97360">
        <w:rPr>
          <w:color w:val="auto"/>
        </w:rPr>
        <w:fldChar w:fldCharType="begin"/>
      </w:r>
      <w:r w:rsidR="00A9379B" w:rsidRPr="00D97360">
        <w:rPr>
          <w:color w:val="auto"/>
        </w:rPr>
        <w:instrText xml:space="preserve"> HYPERLINK "http://www.fact-index.com/1/19/1920s.html" \o "1920s" </w:instrText>
      </w:r>
      <w:r w:rsidR="00CD7947" w:rsidRPr="00D97360">
        <w:rPr>
          <w:color w:val="auto"/>
        </w:rPr>
        <w:fldChar w:fldCharType="separate"/>
      </w:r>
      <w:r w:rsidR="00A9379B" w:rsidRPr="00D97360">
        <w:rPr>
          <w:rStyle w:val="Hyperlink"/>
          <w:color w:val="auto"/>
          <w:u w:val="none"/>
        </w:rPr>
        <w:t>1920s</w:t>
      </w:r>
      <w:r w:rsidR="00CD7947" w:rsidRPr="00D97360">
        <w:rPr>
          <w:color w:val="auto"/>
        </w:rPr>
        <w:fldChar w:fldCharType="end"/>
      </w:r>
      <w:r w:rsidR="00A9379B">
        <w:t xml:space="preserve"> was a f</w:t>
      </w:r>
      <w:r w:rsidR="00C4423C">
        <w:t>actor contributing to the D</w:t>
      </w:r>
      <w:r w:rsidR="00A9379B">
        <w:t xml:space="preserve">epression. As </w:t>
      </w:r>
      <w:hyperlink r:id="rId11" w:tooltip="Industry" w:history="1">
        <w:r w:rsidR="00A9379B" w:rsidRPr="00D97360">
          <w:rPr>
            <w:rStyle w:val="Hyperlink"/>
            <w:color w:val="auto"/>
            <w:u w:val="none"/>
          </w:rPr>
          <w:t>industrial</w:t>
        </w:r>
      </w:hyperlink>
      <w:r w:rsidR="00A9379B">
        <w:t xml:space="preserve"> and </w:t>
      </w:r>
      <w:hyperlink r:id="rId12" w:tooltip="Agriculture" w:history="1">
        <w:r w:rsidR="00A9379B" w:rsidRPr="00D97360">
          <w:rPr>
            <w:rStyle w:val="Hyperlink"/>
            <w:color w:val="auto"/>
            <w:u w:val="none"/>
          </w:rPr>
          <w:t>agricultural</w:t>
        </w:r>
      </w:hyperlink>
      <w:r w:rsidR="00A9379B">
        <w:t xml:space="preserve"> production increased, </w:t>
      </w:r>
      <w:r>
        <w:t xml:space="preserve">profits of business owners soared.  However, </w:t>
      </w:r>
      <w:r w:rsidR="00A9379B">
        <w:t>the proportion of the</w:t>
      </w:r>
      <w:r>
        <w:t>se</w:t>
      </w:r>
      <w:r w:rsidR="00A9379B">
        <w:t xml:space="preserve"> profits going to </w:t>
      </w:r>
      <w:r>
        <w:t xml:space="preserve">the </w:t>
      </w:r>
      <w:r w:rsidR="00A9379B">
        <w:t xml:space="preserve">farmers, factory workers, and other potential consumers was far too small to create a market for </w:t>
      </w:r>
      <w:r w:rsidR="00C4423C">
        <w:t xml:space="preserve">all the </w:t>
      </w:r>
      <w:r w:rsidR="00A9379B">
        <w:t>goods that they were producing</w:t>
      </w:r>
      <w:r>
        <w:t>.  In short,</w:t>
      </w:r>
      <w:r w:rsidR="00A9379B">
        <w:t xml:space="preserve"> factories were pouring out more goods than consumers could purchase</w:t>
      </w:r>
      <w:r>
        <w:t xml:space="preserve"> (low aggregate demand)</w:t>
      </w:r>
      <w:r w:rsidR="00A9379B">
        <w:t xml:space="preserve">. </w:t>
      </w:r>
    </w:p>
    <w:p w:rsidR="00A9379B" w:rsidRPr="006B235D" w:rsidRDefault="00A9379B" w:rsidP="00A9379B">
      <w:pPr>
        <w:pStyle w:val="Heading3"/>
        <w:rPr>
          <w:i/>
        </w:rPr>
      </w:pPr>
      <w:bookmarkStart w:id="3" w:name="A_lack_of_diversification"/>
      <w:r w:rsidRPr="006B235D">
        <w:rPr>
          <w:i/>
        </w:rPr>
        <w:t>2) A lack of diversification</w:t>
      </w:r>
    </w:p>
    <w:p w:rsidR="00A9379B" w:rsidRPr="00D55155" w:rsidRDefault="00A9379B" w:rsidP="006C0551">
      <w:pPr>
        <w:pStyle w:val="NormalWeb"/>
      </w:pPr>
      <w:r>
        <w:t xml:space="preserve">Another factor was the serious lack of diversification in the American economy of the </w:t>
      </w:r>
      <w:bookmarkEnd w:id="3"/>
      <w:r w:rsidR="00CD7947" w:rsidRPr="00D97360">
        <w:rPr>
          <w:color w:val="auto"/>
        </w:rPr>
        <w:fldChar w:fldCharType="begin"/>
      </w:r>
      <w:r w:rsidRPr="00D97360">
        <w:rPr>
          <w:color w:val="auto"/>
        </w:rPr>
        <w:instrText xml:space="preserve"> HYPERLINK "http://www.fact-index.com/1/19/1920s.html" \o "1920s" </w:instrText>
      </w:r>
      <w:r w:rsidR="00CD7947" w:rsidRPr="00D97360">
        <w:rPr>
          <w:color w:val="auto"/>
        </w:rPr>
        <w:fldChar w:fldCharType="separate"/>
      </w:r>
      <w:r w:rsidRPr="00D97360">
        <w:rPr>
          <w:rStyle w:val="Hyperlink"/>
          <w:color w:val="auto"/>
          <w:u w:val="none"/>
        </w:rPr>
        <w:t>1920s</w:t>
      </w:r>
      <w:r w:rsidR="00CD7947" w:rsidRPr="00D97360">
        <w:rPr>
          <w:color w:val="auto"/>
        </w:rPr>
        <w:fldChar w:fldCharType="end"/>
      </w:r>
      <w:r>
        <w:t xml:space="preserve">. Prosperity had been excessively dependent on a few basic </w:t>
      </w:r>
      <w:r w:rsidR="00602D75">
        <w:t>industries, with the heaviest focus on the automotive industry</w:t>
      </w:r>
      <w:r w:rsidR="006C0551">
        <w:t>. When</w:t>
      </w:r>
      <w:r w:rsidR="00602D75">
        <w:t xml:space="preserve"> this crucial industry</w:t>
      </w:r>
      <w:r>
        <w:t xml:space="preserve"> began to weaken in the late 1920s</w:t>
      </w:r>
      <w:r w:rsidR="006C0551">
        <w:t xml:space="preserve"> (due to European competition in the automobile sector)</w:t>
      </w:r>
      <w:r>
        <w:t>, there was not enough strength in other sectors of the econo</w:t>
      </w:r>
      <w:r w:rsidR="00712B03">
        <w:t>my to compensate</w:t>
      </w:r>
      <w:r>
        <w:t xml:space="preserve">.  </w:t>
      </w:r>
    </w:p>
    <w:p w:rsidR="00A9379B" w:rsidRPr="006B235D" w:rsidRDefault="00A9379B" w:rsidP="00FA7E5A">
      <w:pPr>
        <w:pStyle w:val="Heading3"/>
        <w:rPr>
          <w:i/>
        </w:rPr>
      </w:pPr>
      <w:bookmarkStart w:id="4" w:name="The_breakdown_of_international_trade"/>
      <w:r w:rsidRPr="006B235D">
        <w:rPr>
          <w:i/>
        </w:rPr>
        <w:t>3) The breakdown of international trade</w:t>
      </w:r>
      <w:r w:rsidR="006C0551" w:rsidRPr="006B235D">
        <w:rPr>
          <w:i/>
        </w:rPr>
        <w:t xml:space="preserve"> </w:t>
      </w:r>
    </w:p>
    <w:p w:rsidR="00A9379B" w:rsidRDefault="00A9379B" w:rsidP="006C0551">
      <w:pPr>
        <w:pStyle w:val="NormalWeb"/>
      </w:pPr>
      <w:r>
        <w:t xml:space="preserve">Another factor was </w:t>
      </w:r>
      <w:smartTag w:uri="urn:schemas-microsoft-com:office:smarttags" w:element="place">
        <w:smartTag w:uri="urn:schemas-microsoft-com:office:smarttags" w:element="country-region">
          <w:r>
            <w:t>America</w:t>
          </w:r>
        </w:smartTag>
      </w:smartTag>
      <w:r>
        <w:t>'s position in in</w:t>
      </w:r>
      <w:r w:rsidR="006C0551">
        <w:t>ternational trade.  Protectionism increased in the ‘20s</w:t>
      </w:r>
      <w:bookmarkEnd w:id="4"/>
      <w:r w:rsidR="006C0551">
        <w:t xml:space="preserve"> and</w:t>
      </w:r>
      <w:r>
        <w:t xml:space="preserve"> American tariffs </w:t>
      </w:r>
      <w:r w:rsidR="006C0551">
        <w:t xml:space="preserve">were raised by </w:t>
      </w:r>
      <w:smartTag w:uri="urn:schemas-microsoft-com:office:smarttags" w:element="country-region">
        <w:smartTag w:uri="urn:schemas-microsoft-com:office:smarttags" w:element="place">
          <w:r w:rsidR="006C0551">
            <w:t>US</w:t>
          </w:r>
        </w:smartTag>
      </w:smartTag>
      <w:r w:rsidR="006C0551">
        <w:t xml:space="preserve"> congress </w:t>
      </w:r>
      <w:r>
        <w:t>to unprecedented levels in 1930</w:t>
      </w:r>
      <w:r w:rsidR="006C0551">
        <w:t xml:space="preserve"> under the pressure of US firms who feared foreign competition</w:t>
      </w:r>
      <w:r>
        <w:t xml:space="preserve">.  This practically closed </w:t>
      </w:r>
      <w:smartTag w:uri="urn:schemas-microsoft-com:office:smarttags" w:element="country-region">
        <w:smartTag w:uri="urn:schemas-microsoft-com:office:smarttags" w:element="place">
          <w:r>
            <w:t>U.S.</w:t>
          </w:r>
        </w:smartTag>
      </w:smartTag>
      <w:r>
        <w:t xml:space="preserve"> borders</w:t>
      </w:r>
      <w:r w:rsidR="006C0551">
        <w:t xml:space="preserve"> to imports.  The Europeans and other trading partners retaliated by raising their own tariffs against the </w:t>
      </w:r>
      <w:smartTag w:uri="urn:schemas-microsoft-com:office:smarttags" w:element="place">
        <w:smartTag w:uri="urn:schemas-microsoft-com:office:smarttags" w:element="country-region">
          <w:r>
            <w:t>US</w:t>
          </w:r>
        </w:smartTag>
      </w:smartTag>
      <w:r w:rsidR="006C0551">
        <w:t>.  This</w:t>
      </w:r>
      <w:r>
        <w:t xml:space="preserve"> caused the immediate collapse of the most important </w:t>
      </w:r>
      <w:smartTag w:uri="urn:schemas-microsoft-com:office:smarttags" w:element="country-region">
        <w:smartTag w:uri="urn:schemas-microsoft-com:office:smarttags" w:element="place">
          <w:r w:rsidR="006C0551">
            <w:t>US</w:t>
          </w:r>
        </w:smartTag>
      </w:smartTag>
      <w:r w:rsidR="006C0551">
        <w:t xml:space="preserve"> </w:t>
      </w:r>
      <w:r>
        <w:t>export industry</w:t>
      </w:r>
      <w:r w:rsidR="00C93070">
        <w:t>:</w:t>
      </w:r>
      <w:r w:rsidR="006C0551">
        <w:t xml:space="preserve"> </w:t>
      </w:r>
      <w:r>
        <w:t>agriculture. American foreign trade seriously declined, and the</w:t>
      </w:r>
      <w:r w:rsidR="006C0551">
        <w:t xml:space="preserve"> overall</w:t>
      </w:r>
      <w:r>
        <w:t xml:space="preserve"> volume o</w:t>
      </w:r>
      <w:r w:rsidR="006C0551">
        <w:t>f world trade decreased drastically</w:t>
      </w:r>
      <w:r>
        <w:t xml:space="preserve">. </w:t>
      </w:r>
    </w:p>
    <w:p w:rsidR="00FA7E5A" w:rsidRPr="006B235D" w:rsidRDefault="00FA7E5A" w:rsidP="00FA7E5A">
      <w:pPr>
        <w:pStyle w:val="Heading3"/>
        <w:rPr>
          <w:i/>
        </w:rPr>
      </w:pPr>
      <w:r w:rsidRPr="006B235D">
        <w:rPr>
          <w:i/>
        </w:rPr>
        <w:lastRenderedPageBreak/>
        <w:t>4) Large international debts and the subsequent banking crisis</w:t>
      </w:r>
    </w:p>
    <w:p w:rsidR="00A9379B" w:rsidRDefault="006C0551" w:rsidP="00A9379B">
      <w:pPr>
        <w:pStyle w:val="NormalWeb"/>
      </w:pPr>
      <w:r>
        <w:t>T</w:t>
      </w:r>
      <w:r w:rsidR="00A9379B">
        <w:t>he internat</w:t>
      </w:r>
      <w:r w:rsidR="00C4423C">
        <w:t>ional debt structure was another</w:t>
      </w:r>
      <w:r w:rsidR="00A9379B">
        <w:t xml:space="preserve"> contributing factor</w:t>
      </w:r>
      <w:r>
        <w:t xml:space="preserve"> to the Depression. When WWI</w:t>
      </w:r>
      <w:r w:rsidR="00A9379B">
        <w:t xml:space="preserve"> came to an end in </w:t>
      </w:r>
      <w:hyperlink r:id="rId13" w:tooltip="1918" w:history="1">
        <w:r w:rsidR="00A9379B" w:rsidRPr="00B00719">
          <w:rPr>
            <w:rStyle w:val="Hyperlink"/>
            <w:u w:val="none"/>
          </w:rPr>
          <w:t>1918</w:t>
        </w:r>
      </w:hyperlink>
      <w:r w:rsidR="00A9379B">
        <w:t>, al</w:t>
      </w:r>
      <w:r>
        <w:t>l European nations that were</w:t>
      </w:r>
      <w:r w:rsidR="00A9379B">
        <w:t xml:space="preserve"> allied with the </w:t>
      </w:r>
      <w:hyperlink r:id="rId14" w:tooltip="United States" w:history="1">
        <w:r w:rsidR="00A9379B" w:rsidRPr="00D97360">
          <w:rPr>
            <w:rStyle w:val="Hyperlink"/>
            <w:color w:val="auto"/>
            <w:u w:val="none"/>
          </w:rPr>
          <w:t>United States</w:t>
        </w:r>
      </w:hyperlink>
      <w:r>
        <w:t xml:space="preserve"> during the war</w:t>
      </w:r>
      <w:r w:rsidR="00A9379B">
        <w:t xml:space="preserve"> owed large </w:t>
      </w:r>
      <w:r>
        <w:t xml:space="preserve">sums of money to American banks.  These debts were </w:t>
      </w:r>
      <w:r w:rsidR="00A9379B">
        <w:t xml:space="preserve">much too large to be repaid out of their shattered economies. At the same time, high </w:t>
      </w:r>
      <w:smartTag w:uri="urn:schemas-microsoft-com:office:smarttags" w:element="country-region">
        <w:smartTag w:uri="urn:schemas-microsoft-com:office:smarttags" w:element="place">
          <w:r w:rsidR="00A9379B">
            <w:t>US</w:t>
          </w:r>
        </w:smartTag>
      </w:smartTag>
      <w:r w:rsidR="00A9379B">
        <w:t xml:space="preserve"> t</w:t>
      </w:r>
      <w:r>
        <w:t xml:space="preserve">ariffs were making it </w:t>
      </w:r>
      <w:r w:rsidR="00A9379B">
        <w:t xml:space="preserve">difficult for them to sell their goods in US markets. Without any source of revenues from foreign exchange with which to repay their loans, they began to default. </w:t>
      </w:r>
      <w:r w:rsidR="00C4423C">
        <w:t xml:space="preserve"> This led to the banking crisis in the </w:t>
      </w:r>
      <w:smartTag w:uri="urn:schemas-microsoft-com:office:smarttags" w:element="country-region">
        <w:smartTag w:uri="urn:schemas-microsoft-com:office:smarttags" w:element="place">
          <w:r w:rsidR="00C4423C">
            <w:t>US</w:t>
          </w:r>
        </w:smartTag>
      </w:smartTag>
      <w:r w:rsidR="00C4423C">
        <w:t xml:space="preserve"> with several banks collapsing.</w:t>
      </w:r>
      <w:r w:rsidR="00FA7E5A">
        <w:t xml:space="preserve">  </w:t>
      </w:r>
    </w:p>
    <w:p w:rsidR="00123241" w:rsidRDefault="00123241" w:rsidP="003C7BEC">
      <w:pPr>
        <w:pStyle w:val="NormalWeb"/>
        <w:rPr>
          <w:b/>
          <w:bCs/>
          <w:sz w:val="36"/>
          <w:szCs w:val="36"/>
        </w:rPr>
      </w:pPr>
    </w:p>
    <w:p w:rsidR="00123241" w:rsidRDefault="00123241" w:rsidP="003C7BEC">
      <w:pPr>
        <w:pStyle w:val="NormalWeb"/>
        <w:rPr>
          <w:b/>
          <w:bCs/>
          <w:sz w:val="36"/>
          <w:szCs w:val="36"/>
        </w:rPr>
      </w:pPr>
    </w:p>
    <w:p w:rsidR="00B32168" w:rsidRPr="00B32168" w:rsidRDefault="00FA7E5A" w:rsidP="003C7BEC">
      <w:pPr>
        <w:pStyle w:val="NormalWeb"/>
        <w:rPr>
          <w:b/>
          <w:bCs/>
          <w:sz w:val="36"/>
          <w:szCs w:val="36"/>
        </w:rPr>
      </w:pPr>
      <w:r>
        <w:rPr>
          <w:b/>
          <w:bCs/>
          <w:sz w:val="36"/>
          <w:szCs w:val="36"/>
        </w:rPr>
        <w:t>II.  Using Economics to Explain</w:t>
      </w:r>
      <w:r w:rsidR="00B32168" w:rsidRPr="00B32168">
        <w:rPr>
          <w:b/>
          <w:bCs/>
          <w:sz w:val="36"/>
          <w:szCs w:val="36"/>
        </w:rPr>
        <w:t xml:space="preserve"> the Great Depression</w:t>
      </w:r>
    </w:p>
    <w:p w:rsidR="00FA7E5A" w:rsidRPr="00FA7E5A" w:rsidRDefault="00FA7E5A" w:rsidP="00A9379B">
      <w:pPr>
        <w:pStyle w:val="NormalWeb"/>
        <w:rPr>
          <w:rStyle w:val="Strong"/>
          <w:b w:val="0"/>
          <w:bCs w:val="0"/>
        </w:rPr>
      </w:pPr>
      <w:r w:rsidRPr="00FA7E5A">
        <w:rPr>
          <w:rStyle w:val="Strong"/>
          <w:b w:val="0"/>
          <w:bCs w:val="0"/>
        </w:rPr>
        <w:t xml:space="preserve">Let us first define Keynesian economics.  </w:t>
      </w:r>
    </w:p>
    <w:p w:rsidR="00A9379B" w:rsidRDefault="00A9379B" w:rsidP="00A9379B">
      <w:pPr>
        <w:pStyle w:val="NormalWeb"/>
      </w:pPr>
      <w:r w:rsidRPr="00123241">
        <w:rPr>
          <w:rStyle w:val="Strong"/>
          <w:b w:val="0"/>
        </w:rPr>
        <w:t>Keynesian economics</w:t>
      </w:r>
      <w:r>
        <w:t xml:space="preserve">, or </w:t>
      </w:r>
      <w:r w:rsidRPr="00123241">
        <w:rPr>
          <w:rStyle w:val="Strong"/>
          <w:b w:val="0"/>
        </w:rPr>
        <w:t>Keynesianism</w:t>
      </w:r>
      <w:r>
        <w:t xml:space="preserve">, is an </w:t>
      </w:r>
      <w:hyperlink r:id="rId15" w:tooltip="Economics" w:history="1">
        <w:r w:rsidRPr="00F4294C">
          <w:rPr>
            <w:rStyle w:val="Hyperlink"/>
            <w:color w:val="auto"/>
            <w:u w:val="none"/>
          </w:rPr>
          <w:t>economic</w:t>
        </w:r>
      </w:hyperlink>
      <w:r w:rsidRPr="00F4294C">
        <w:rPr>
          <w:color w:val="auto"/>
        </w:rPr>
        <w:t xml:space="preserve"> </w:t>
      </w:r>
      <w:hyperlink r:id="rId16" w:tooltip="Theory" w:history="1">
        <w:r w:rsidRPr="00F4294C">
          <w:rPr>
            <w:rStyle w:val="Hyperlink"/>
            <w:color w:val="auto"/>
            <w:u w:val="none"/>
          </w:rPr>
          <w:t>theory</w:t>
        </w:r>
      </w:hyperlink>
      <w:r>
        <w:t xml:space="preserve"> based on the ideas of </w:t>
      </w:r>
      <w:hyperlink r:id="rId17" w:tooltip="John Maynard Keynes" w:history="1">
        <w:r w:rsidRPr="00F4294C">
          <w:rPr>
            <w:rStyle w:val="Hyperlink"/>
            <w:color w:val="auto"/>
            <w:u w:val="none"/>
          </w:rPr>
          <w:t>John</w:t>
        </w:r>
        <w:r w:rsidR="00F4294C" w:rsidRPr="00F4294C">
          <w:rPr>
            <w:rStyle w:val="Hyperlink"/>
            <w:color w:val="auto"/>
            <w:u w:val="none"/>
          </w:rPr>
          <w:t xml:space="preserve"> </w:t>
        </w:r>
        <w:r w:rsidRPr="00F4294C">
          <w:rPr>
            <w:rStyle w:val="Hyperlink"/>
            <w:color w:val="auto"/>
            <w:u w:val="none"/>
          </w:rPr>
          <w:t>Maynard</w:t>
        </w:r>
        <w:r w:rsidR="00F4294C" w:rsidRPr="00F4294C">
          <w:rPr>
            <w:rStyle w:val="Hyperlink"/>
            <w:color w:val="auto"/>
            <w:u w:val="none"/>
          </w:rPr>
          <w:t xml:space="preserve"> </w:t>
        </w:r>
        <w:r w:rsidRPr="00F4294C">
          <w:rPr>
            <w:rStyle w:val="Hyperlink"/>
            <w:color w:val="auto"/>
            <w:u w:val="none"/>
          </w:rPr>
          <w:t>Keynes</w:t>
        </w:r>
      </w:hyperlink>
      <w:r>
        <w:t xml:space="preserve">, as put forward in his book </w:t>
      </w:r>
      <w:r>
        <w:rPr>
          <w:rStyle w:val="Emphasis"/>
        </w:rPr>
        <w:t>The General Theory of Employment, Interest and Money</w:t>
      </w:r>
      <w:r>
        <w:t xml:space="preserve">, published in </w:t>
      </w:r>
      <w:hyperlink r:id="rId18" w:tooltip="1936" w:history="1">
        <w:r w:rsidRPr="00F4294C">
          <w:rPr>
            <w:rStyle w:val="Hyperlink"/>
            <w:color w:val="auto"/>
            <w:u w:val="none"/>
          </w:rPr>
          <w:t>1936</w:t>
        </w:r>
      </w:hyperlink>
      <w:r>
        <w:t xml:space="preserve">. </w:t>
      </w:r>
    </w:p>
    <w:p w:rsidR="001D141C" w:rsidRDefault="00A857FF" w:rsidP="00FA7E5A">
      <w:pPr>
        <w:pStyle w:val="NormalWeb"/>
      </w:pPr>
      <w:r>
        <w:t>Keynes, a British</w:t>
      </w:r>
      <w:r w:rsidR="002A3BF0">
        <w:t xml:space="preserve"> economist and politician, wrote his book in response to the Great Depression. The central conclusion of the book was that markets, left alone, do not necessarily and automatically ensure that the economy move towards </w:t>
      </w:r>
      <w:r w:rsidR="00A9379B">
        <w:t>full employment</w:t>
      </w:r>
      <w:r w:rsidR="002A3BF0">
        <w:t xml:space="preserve">. </w:t>
      </w:r>
      <w:r>
        <w:t>Keynes was the first economist to formally advocate government intervention in the economy</w:t>
      </w:r>
      <w:r w:rsidR="002A3903">
        <w:t xml:space="preserve"> (</w:t>
      </w:r>
      <w:r w:rsidR="00E34CEE">
        <w:t>not only in regulating and</w:t>
      </w:r>
      <w:r w:rsidR="002A3903">
        <w:t xml:space="preserve"> supervising,</w:t>
      </w:r>
      <w:r w:rsidR="00E34CEE">
        <w:t xml:space="preserve"> but also in spending </w:t>
      </w:r>
      <w:r w:rsidR="002A3903">
        <w:t>and taxing)</w:t>
      </w:r>
      <w:r>
        <w:t>.</w:t>
      </w:r>
    </w:p>
    <w:p w:rsidR="00D72341" w:rsidRDefault="00A857FF" w:rsidP="001D141C">
      <w:pPr>
        <w:pStyle w:val="NormalWeb"/>
      </w:pPr>
      <w:r>
        <w:t xml:space="preserve">At the time, </w:t>
      </w:r>
      <w:r w:rsidR="00D72341">
        <w:t>classic</w:t>
      </w:r>
      <w:r w:rsidR="002A3BF0">
        <w:t>al economic thinking</w:t>
      </w:r>
      <w:r w:rsidR="00D72341">
        <w:t xml:space="preserve"> was shaped by the writings of Adam Smith</w:t>
      </w:r>
      <w:r>
        <w:t xml:space="preserve"> a century and a half earlier</w:t>
      </w:r>
      <w:r w:rsidR="00FE32AD">
        <w:t xml:space="preserve"> (see chapter 1). </w:t>
      </w:r>
      <w:r w:rsidR="002A3BF0">
        <w:t xml:space="preserve"> </w:t>
      </w:r>
      <w:r w:rsidR="00FE32AD">
        <w:t>Smith</w:t>
      </w:r>
      <w:r w:rsidR="00D72341">
        <w:t xml:space="preserve"> believed</w:t>
      </w:r>
      <w:r w:rsidR="001D141C">
        <w:t xml:space="preserve"> in the “invisible hand” of the market</w:t>
      </w:r>
      <w:r w:rsidR="00FE32AD">
        <w:t>.  In the “Wealth of N</w:t>
      </w:r>
      <w:r w:rsidR="00D72341">
        <w:t>ations</w:t>
      </w:r>
      <w:r w:rsidR="00FE32AD">
        <w:t>”,</w:t>
      </w:r>
      <w:r w:rsidR="00D72341">
        <w:t xml:space="preserve"> Smith had argued that the best system was one based on “laissez-faire” with minimal government intervention.  When individuals freely engage in economic activities, they do so in pursuit of their own self-interest</w:t>
      </w:r>
      <w:r w:rsidR="00FE32AD">
        <w:t>,</w:t>
      </w:r>
      <w:r w:rsidR="00D72341">
        <w:t xml:space="preserve"> and this le</w:t>
      </w:r>
      <w:r w:rsidR="00D717D6">
        <w:t>ads to overall prosperity</w:t>
      </w:r>
      <w:r w:rsidR="00D72341">
        <w:t xml:space="preserve"> for all.</w:t>
      </w:r>
      <w:r w:rsidR="00FE32AD">
        <w:t xml:space="preserve">  No government role beyond the standard maintenance of law and order should ever be needed.  Free markets are the ideal institutions to deal with all economic issues (particularly to answer the three questions of what, how, and for whom).</w:t>
      </w:r>
    </w:p>
    <w:p w:rsidR="00550DFE" w:rsidRDefault="00FE32AD" w:rsidP="001D0BB6">
      <w:pPr>
        <w:spacing w:before="100" w:beforeAutospacing="1" w:after="100" w:afterAutospacing="1"/>
        <w:rPr>
          <w:color w:val="0B033B"/>
        </w:rPr>
      </w:pPr>
      <w:r>
        <w:t>When the Great Depre</w:t>
      </w:r>
      <w:r w:rsidR="007643E6">
        <w:t>ssion began most economists followed</w:t>
      </w:r>
      <w:r>
        <w:t xml:space="preserve"> that school of though</w:t>
      </w:r>
      <w:r w:rsidR="007643E6">
        <w:t>t</w:t>
      </w:r>
      <w:r>
        <w:t>.  Initially, the standard argument was that</w:t>
      </w:r>
      <w:r w:rsidR="00A9379B">
        <w:t xml:space="preserve"> that adjustm</w:t>
      </w:r>
      <w:r w:rsidR="00C93070">
        <w:t>ent</w:t>
      </w:r>
      <w:r>
        <w:t>s</w:t>
      </w:r>
      <w:r w:rsidR="00C93070">
        <w:t xml:space="preserve"> in prices and wages</w:t>
      </w:r>
      <w:r>
        <w:t xml:space="preserve"> were all that was need in order to restore</w:t>
      </w:r>
      <w:r w:rsidR="00A9379B">
        <w:t xml:space="preserve"> </w:t>
      </w:r>
      <w:r w:rsidR="001D141C">
        <w:t>full employme</w:t>
      </w:r>
      <w:r w:rsidR="007643E6">
        <w:t>nt in the economy.</w:t>
      </w:r>
      <w:r w:rsidR="001D0BB6">
        <w:t xml:space="preserve">  </w:t>
      </w:r>
      <w:r w:rsidR="007643E6">
        <w:t>Essentially</w:t>
      </w:r>
      <w:r w:rsidR="001D141C">
        <w:t xml:space="preserve">, economists before Keynes applied </w:t>
      </w:r>
      <w:r w:rsidR="001D141C" w:rsidRPr="008563EB">
        <w:rPr>
          <w:i/>
        </w:rPr>
        <w:t>micro</w:t>
      </w:r>
      <w:r w:rsidR="001D141C">
        <w:t xml:space="preserve">economic “market-clearing” models to </w:t>
      </w:r>
      <w:r w:rsidR="001D141C" w:rsidRPr="008563EB">
        <w:rPr>
          <w:i/>
        </w:rPr>
        <w:t>macro</w:t>
      </w:r>
      <w:r w:rsidR="007643E6">
        <w:t xml:space="preserve">economic problems, and </w:t>
      </w:r>
      <w:r w:rsidR="001D141C">
        <w:t xml:space="preserve">generally concluded that markets work well.  They saw prices as flexible, adjusting to maintain equality between supply and demand. </w:t>
      </w:r>
      <w:r w:rsidR="00550DFE">
        <w:rPr>
          <w:color w:val="0B033B"/>
        </w:rPr>
        <w:t xml:space="preserve">In other words, they trusted that the market system had an inherent “self-correcting” mechanism </w:t>
      </w:r>
      <w:r w:rsidR="00550DFE">
        <w:rPr>
          <w:color w:val="0B033B"/>
        </w:rPr>
        <w:lastRenderedPageBreak/>
        <w:t xml:space="preserve">when facing any imbalances.  </w:t>
      </w:r>
      <w:r w:rsidR="00953AAE">
        <w:rPr>
          <w:color w:val="0B033B"/>
        </w:rPr>
        <w:t>[According to this philosophy government role should be confined to providing law, order, and defense.  Taxes would be collected from citizens to cover those expenses.]</w:t>
      </w:r>
    </w:p>
    <w:p w:rsidR="00FA7E5A" w:rsidRDefault="00FA7E5A" w:rsidP="00FA7E5A">
      <w:pPr>
        <w:pStyle w:val="NormalWeb"/>
      </w:pPr>
      <w:bookmarkStart w:id="5" w:name="Keynes'_theory"/>
      <w:r>
        <w:t>But classical economics was not ver</w:t>
      </w:r>
      <w:r w:rsidR="00C64C1B">
        <w:t>y suited for understanding the D</w:t>
      </w:r>
      <w:r>
        <w:t xml:space="preserve">epression and </w:t>
      </w:r>
      <w:r w:rsidR="00123241">
        <w:t xml:space="preserve">the huge </w:t>
      </w:r>
      <w:r>
        <w:t>unemployment</w:t>
      </w:r>
      <w:r w:rsidR="00123241">
        <w:t xml:space="preserve"> levels that came with it.</w:t>
      </w:r>
    </w:p>
    <w:p w:rsidR="00C4423C" w:rsidRDefault="00C64C1B" w:rsidP="00C4423C">
      <w:pPr>
        <w:pStyle w:val="NormalWeb"/>
      </w:pPr>
      <w:r>
        <w:t>Why was that?</w:t>
      </w:r>
    </w:p>
    <w:p w:rsidR="00C4423C" w:rsidRDefault="001D141C" w:rsidP="00C64C1B">
      <w:pPr>
        <w:spacing w:before="100" w:beforeAutospacing="1" w:after="100" w:afterAutospacing="1"/>
        <w:rPr>
          <w:color w:val="0B033B"/>
        </w:rPr>
      </w:pPr>
      <w:r>
        <w:rPr>
          <w:color w:val="0B033B"/>
        </w:rPr>
        <w:t xml:space="preserve">Consider the problem of unemployment. </w:t>
      </w:r>
      <w:r w:rsidR="00C4423C">
        <w:rPr>
          <w:color w:val="0B033B"/>
        </w:rPr>
        <w:t xml:space="preserve"> </w:t>
      </w:r>
      <w:r>
        <w:rPr>
          <w:color w:val="0B033B"/>
        </w:rPr>
        <w:t>C</w:t>
      </w:r>
      <w:r w:rsidR="00C4423C">
        <w:rPr>
          <w:color w:val="0B033B"/>
        </w:rPr>
        <w:t>lassical economists assumed that if there wa</w:t>
      </w:r>
      <w:r w:rsidR="00282BBB">
        <w:rPr>
          <w:color w:val="0B033B"/>
        </w:rPr>
        <w:t>s excess supply of labor</w:t>
      </w:r>
      <w:r w:rsidR="00123241">
        <w:rPr>
          <w:color w:val="0B033B"/>
        </w:rPr>
        <w:t xml:space="preserve"> (which is one way of describing unemployment)</w:t>
      </w:r>
      <w:r w:rsidR="00282BBB">
        <w:rPr>
          <w:color w:val="0B033B"/>
        </w:rPr>
        <w:t xml:space="preserve">, </w:t>
      </w:r>
      <w:r w:rsidR="00C4423C">
        <w:rPr>
          <w:color w:val="0B033B"/>
        </w:rPr>
        <w:t>wage rates would drop until the quantity of labor supplied equaled the quantity demanded, and any unemployment would not last.</w:t>
      </w:r>
    </w:p>
    <w:p w:rsidR="004F3A03" w:rsidRDefault="00D57C8E" w:rsidP="00C4423C">
      <w:pPr>
        <w:spacing w:before="100" w:beforeAutospacing="1" w:after="100" w:afterAutospacing="1"/>
        <w:rPr>
          <w:color w:val="0B033B"/>
        </w:rPr>
      </w:pPr>
      <w:r>
        <w:rPr>
          <w:noProof/>
        </w:rPr>
        <w:drawing>
          <wp:inline distT="0" distB="0" distL="0" distR="0">
            <wp:extent cx="2400300" cy="2057400"/>
            <wp:effectExtent l="19050" t="0" r="0" b="0"/>
            <wp:docPr id="2" name="Picture 2" descr="u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m"/>
                    <pic:cNvPicPr>
                      <a:picLocks noChangeAspect="1" noChangeArrowheads="1"/>
                    </pic:cNvPicPr>
                  </pic:nvPicPr>
                  <pic:blipFill>
                    <a:blip r:embed="rId19" cstate="print"/>
                    <a:srcRect/>
                    <a:stretch>
                      <a:fillRect/>
                    </a:stretch>
                  </pic:blipFill>
                  <pic:spPr bwMode="auto">
                    <a:xfrm>
                      <a:off x="0" y="0"/>
                      <a:ext cx="2400300" cy="2057400"/>
                    </a:xfrm>
                    <a:prstGeom prst="rect">
                      <a:avLst/>
                    </a:prstGeom>
                    <a:noFill/>
                    <a:ln w="9525">
                      <a:noFill/>
                      <a:miter lim="800000"/>
                      <a:headEnd/>
                      <a:tailEnd/>
                    </a:ln>
                  </pic:spPr>
                </pic:pic>
              </a:graphicData>
            </a:graphic>
          </wp:inline>
        </w:drawing>
      </w:r>
    </w:p>
    <w:p w:rsidR="007643E6" w:rsidRDefault="00461EF1" w:rsidP="00C4423C">
      <w:pPr>
        <w:spacing w:before="100" w:beforeAutospacing="1" w:after="100" w:afterAutospacing="1"/>
        <w:rPr>
          <w:color w:val="0B033B"/>
        </w:rPr>
      </w:pPr>
      <w:r>
        <w:rPr>
          <w:color w:val="0B033B"/>
        </w:rPr>
        <w:t xml:space="preserve">The graph above shows the situation where the wage rate is too high to obtain equilibrium.  </w:t>
      </w:r>
    </w:p>
    <w:p w:rsidR="001D0BB6" w:rsidRDefault="001D0BB6" w:rsidP="00C4423C">
      <w:pPr>
        <w:spacing w:before="100" w:beforeAutospacing="1" w:after="100" w:afterAutospacing="1"/>
        <w:rPr>
          <w:color w:val="0B033B"/>
        </w:rPr>
      </w:pPr>
      <w:r>
        <w:rPr>
          <w:color w:val="0B033B"/>
        </w:rPr>
        <w:t>Question: Why might</w:t>
      </w:r>
      <w:r w:rsidR="007643E6">
        <w:rPr>
          <w:color w:val="0B033B"/>
        </w:rPr>
        <w:t xml:space="preserve"> wages</w:t>
      </w:r>
      <w:r>
        <w:rPr>
          <w:color w:val="0B033B"/>
        </w:rPr>
        <w:t xml:space="preserve"> be</w:t>
      </w:r>
      <w:r w:rsidR="007643E6">
        <w:rPr>
          <w:color w:val="0B033B"/>
        </w:rPr>
        <w:t xml:space="preserve"> high</w:t>
      </w:r>
      <w:r>
        <w:rPr>
          <w:color w:val="0B033B"/>
        </w:rPr>
        <w:t xml:space="preserve">er than the market-clearing </w:t>
      </w:r>
      <w:r w:rsidR="00576949">
        <w:rPr>
          <w:color w:val="0B033B"/>
        </w:rPr>
        <w:t>level</w:t>
      </w:r>
      <w:r w:rsidR="007643E6">
        <w:rPr>
          <w:color w:val="0B033B"/>
        </w:rPr>
        <w:t>?</w:t>
      </w:r>
    </w:p>
    <w:p w:rsidR="007643E6" w:rsidRDefault="001D0BB6" w:rsidP="001D0BB6">
      <w:pPr>
        <w:spacing w:before="100" w:beforeAutospacing="1" w:after="100" w:afterAutospacing="1"/>
        <w:rPr>
          <w:color w:val="0B033B"/>
        </w:rPr>
      </w:pPr>
      <w:r>
        <w:rPr>
          <w:color w:val="0B033B"/>
        </w:rPr>
        <w:t>Suppose</w:t>
      </w:r>
      <w:r w:rsidR="007643E6">
        <w:rPr>
          <w:color w:val="0B033B"/>
        </w:rPr>
        <w:t xml:space="preserve"> the</w:t>
      </w:r>
      <w:r>
        <w:rPr>
          <w:color w:val="0B033B"/>
        </w:rPr>
        <w:t xml:space="preserve">re was another demand curve for labor to the right of the one above, and suppose that originally that demand curve and the supply curve had intersected at </w:t>
      </w:r>
      <w:r w:rsidRPr="001D0BB6">
        <w:rPr>
          <w:i/>
          <w:iCs/>
          <w:color w:val="0B033B"/>
        </w:rPr>
        <w:t>w</w:t>
      </w:r>
      <w:r>
        <w:rPr>
          <w:color w:val="0B033B"/>
        </w:rPr>
        <w:t>.  Then consider what happens if the demand curve shifts</w:t>
      </w:r>
      <w:r w:rsidR="001A021E">
        <w:rPr>
          <w:color w:val="0B033B"/>
        </w:rPr>
        <w:t xml:space="preserve"> left</w:t>
      </w:r>
      <w:r>
        <w:rPr>
          <w:color w:val="0B033B"/>
        </w:rPr>
        <w:t xml:space="preserve"> (to where it is in the figure above)</w:t>
      </w:r>
      <w:r w:rsidR="001A021E">
        <w:rPr>
          <w:color w:val="0B033B"/>
        </w:rPr>
        <w:t xml:space="preserve">.  </w:t>
      </w:r>
      <w:r>
        <w:rPr>
          <w:color w:val="0B033B"/>
        </w:rPr>
        <w:t xml:space="preserve">Now </w:t>
      </w:r>
      <w:r w:rsidR="001A021E">
        <w:rPr>
          <w:color w:val="0B033B"/>
        </w:rPr>
        <w:t>the market-clearing w</w:t>
      </w:r>
      <w:r w:rsidR="00D717D6">
        <w:rPr>
          <w:color w:val="0B033B"/>
        </w:rPr>
        <w:t>age is</w:t>
      </w:r>
      <w:r>
        <w:rPr>
          <w:color w:val="0B033B"/>
        </w:rPr>
        <w:t xml:space="preserve"> reduced to</w:t>
      </w:r>
      <w:r w:rsidR="001A021E">
        <w:rPr>
          <w:color w:val="0B033B"/>
        </w:rPr>
        <w:t xml:space="preserve"> </w:t>
      </w:r>
      <w:r w:rsidR="00D717D6">
        <w:rPr>
          <w:color w:val="0B033B"/>
        </w:rPr>
        <w:t>a lower rate</w:t>
      </w:r>
      <w:r w:rsidR="00576949">
        <w:rPr>
          <w:color w:val="0B033B"/>
        </w:rPr>
        <w:t xml:space="preserve"> (the intersection)</w:t>
      </w:r>
      <w:r w:rsidR="00D717D6">
        <w:rPr>
          <w:color w:val="0B033B"/>
        </w:rPr>
        <w:t xml:space="preserve">. </w:t>
      </w:r>
    </w:p>
    <w:p w:rsidR="001A021E" w:rsidRDefault="00576949" w:rsidP="00C4423C">
      <w:pPr>
        <w:spacing w:before="100" w:beforeAutospacing="1" w:after="100" w:afterAutospacing="1"/>
        <w:rPr>
          <w:color w:val="0B033B"/>
        </w:rPr>
      </w:pPr>
      <w:r>
        <w:rPr>
          <w:color w:val="0B033B"/>
        </w:rPr>
        <w:t>W</w:t>
      </w:r>
      <w:r w:rsidR="001A021E">
        <w:rPr>
          <w:color w:val="0B033B"/>
        </w:rPr>
        <w:t xml:space="preserve">hy would the demand curve for labor shift in the first place?  Any reason that causes firms to decrease their investment also causes them to demand less labor.  This includes wars, stock market crashes, political </w:t>
      </w:r>
      <w:r w:rsidR="00550DFE">
        <w:rPr>
          <w:color w:val="0B033B"/>
        </w:rPr>
        <w:t>unrest</w:t>
      </w:r>
      <w:r w:rsidR="001A021E">
        <w:rPr>
          <w:color w:val="0B033B"/>
        </w:rPr>
        <w:t>,</w:t>
      </w:r>
      <w:r w:rsidR="00550DFE">
        <w:rPr>
          <w:color w:val="0B033B"/>
        </w:rPr>
        <w:t xml:space="preserve"> economic uncertainty,</w:t>
      </w:r>
      <w:r w:rsidR="001A021E">
        <w:rPr>
          <w:color w:val="0B033B"/>
        </w:rPr>
        <w:t xml:space="preserve"> etc.</w:t>
      </w:r>
    </w:p>
    <w:p w:rsidR="00550DFE" w:rsidRDefault="001A021E" w:rsidP="00550DFE">
      <w:pPr>
        <w:spacing w:before="100" w:beforeAutospacing="1" w:after="100" w:afterAutospacing="1"/>
        <w:rPr>
          <w:color w:val="0B033B"/>
        </w:rPr>
      </w:pPr>
      <w:r>
        <w:rPr>
          <w:color w:val="0B033B"/>
        </w:rPr>
        <w:t>So now what do we have?  We have excess supply of labor</w:t>
      </w:r>
      <w:r w:rsidR="00461EF1">
        <w:rPr>
          <w:color w:val="0B033B"/>
        </w:rPr>
        <w:t xml:space="preserve"> (S&gt;D)</w:t>
      </w:r>
      <w:r>
        <w:rPr>
          <w:color w:val="0B033B"/>
        </w:rPr>
        <w:t xml:space="preserve"> at the former</w:t>
      </w:r>
      <w:r w:rsidR="00550DFE">
        <w:rPr>
          <w:color w:val="0B033B"/>
        </w:rPr>
        <w:t xml:space="preserve"> market- clearing wage</w:t>
      </w:r>
      <w:r w:rsidR="00D717D6">
        <w:rPr>
          <w:color w:val="0B033B"/>
        </w:rPr>
        <w:t xml:space="preserve"> (as illustrated above)</w:t>
      </w:r>
      <w:r w:rsidR="00461EF1">
        <w:rPr>
          <w:color w:val="0B033B"/>
        </w:rPr>
        <w:t>.  In the classical economic view, wage rates will be pushed down until equilibrium is restored</w:t>
      </w:r>
      <w:r w:rsidR="00550DFE">
        <w:rPr>
          <w:color w:val="0B033B"/>
        </w:rPr>
        <w:t xml:space="preserve"> at a new lower level</w:t>
      </w:r>
      <w:r w:rsidR="00461EF1">
        <w:rPr>
          <w:color w:val="0B033B"/>
        </w:rPr>
        <w:t>.</w:t>
      </w:r>
      <w:r w:rsidR="00550DFE" w:rsidRPr="00550DFE">
        <w:t xml:space="preserve"> </w:t>
      </w:r>
      <w:r w:rsidR="00550DFE">
        <w:t xml:space="preserve"> The classical economic recommendation then was to allow wages to drop sufficiently to eliminate the unemployment</w:t>
      </w:r>
      <w:r w:rsidR="00576949">
        <w:t xml:space="preserve"> (thru a non-interventionist government)</w:t>
      </w:r>
      <w:r w:rsidR="00550DFE">
        <w:t xml:space="preserve">.  And, since classical economists </w:t>
      </w:r>
      <w:r w:rsidR="00550DFE">
        <w:lastRenderedPageBreak/>
        <w:t>believed that prices and wages were perfectly flexible</w:t>
      </w:r>
      <w:r w:rsidR="00E34CEE">
        <w:t xml:space="preserve"> (as long as the government did not interfere)</w:t>
      </w:r>
      <w:r w:rsidR="00550DFE">
        <w:t xml:space="preserve">, then they did not worry much about the Great Depression at the beginning.  </w:t>
      </w:r>
    </w:p>
    <w:p w:rsidR="00EC4612" w:rsidRDefault="00C4423C" w:rsidP="00461EF1">
      <w:pPr>
        <w:pStyle w:val="NormalWeb"/>
      </w:pPr>
      <w:r>
        <w:t>But during the Great Depression there was hi</w:t>
      </w:r>
      <w:r w:rsidR="00461EF1">
        <w:t>gh unemployment that persisted for several</w:t>
      </w:r>
      <w:r>
        <w:t xml:space="preserve"> years.</w:t>
      </w:r>
      <w:r w:rsidR="005834D5">
        <w:t xml:space="preserve">  </w:t>
      </w:r>
    </w:p>
    <w:p w:rsidR="00C4423C" w:rsidRPr="00461EF1" w:rsidRDefault="00EC4612" w:rsidP="00461EF1">
      <w:pPr>
        <w:pStyle w:val="NormalWeb"/>
      </w:pPr>
      <w:r>
        <w:t>W</w:t>
      </w:r>
      <w:r w:rsidR="00461EF1">
        <w:t>hy did wages not drop (or not drop enough)?  Why did unemployment persist?</w:t>
      </w:r>
    </w:p>
    <w:p w:rsidR="00C4423C" w:rsidRDefault="00201F1E" w:rsidP="00C4423C">
      <w:pPr>
        <w:spacing w:before="100" w:beforeAutospacing="1" w:after="100" w:afterAutospacing="1"/>
        <w:rPr>
          <w:color w:val="0B033B"/>
        </w:rPr>
      </w:pPr>
      <w:r>
        <w:rPr>
          <w:color w:val="0B033B"/>
        </w:rPr>
        <w:t xml:space="preserve">In his attempts to answer these questions, </w:t>
      </w:r>
      <w:r w:rsidR="00461EF1">
        <w:rPr>
          <w:color w:val="0B033B"/>
        </w:rPr>
        <w:t xml:space="preserve">Keynes analyzed the economy and its fluctuations differently. </w:t>
      </w:r>
      <w:r>
        <w:rPr>
          <w:color w:val="0B033B"/>
        </w:rPr>
        <w:t>There were two dimensions to this new</w:t>
      </w:r>
      <w:r w:rsidR="00C4423C">
        <w:rPr>
          <w:color w:val="0B033B"/>
        </w:rPr>
        <w:t xml:space="preserve"> analysis.  </w:t>
      </w:r>
    </w:p>
    <w:p w:rsidR="00DB0666" w:rsidRDefault="00DB0666" w:rsidP="00DB0666">
      <w:pPr>
        <w:spacing w:before="100" w:beforeAutospacing="1" w:after="100" w:afterAutospacing="1"/>
        <w:rPr>
          <w:color w:val="0B033B"/>
        </w:rPr>
      </w:pPr>
      <w:r>
        <w:rPr>
          <w:color w:val="0B033B"/>
        </w:rPr>
        <w:t>The firs</w:t>
      </w:r>
      <w:r w:rsidR="00201F1E">
        <w:rPr>
          <w:color w:val="0B033B"/>
        </w:rPr>
        <w:t xml:space="preserve">t dimension </w:t>
      </w:r>
      <w:r>
        <w:rPr>
          <w:color w:val="0B033B"/>
        </w:rPr>
        <w:t>relates to how markets generally operate and the role of prices and wages in that mode of operation.</w:t>
      </w:r>
    </w:p>
    <w:p w:rsidR="00DB0666" w:rsidRDefault="00EC4612" w:rsidP="00DB0666">
      <w:pPr>
        <w:pStyle w:val="NormalWeb"/>
      </w:pPr>
      <w:r>
        <w:t>While c</w:t>
      </w:r>
      <w:r w:rsidR="00DB0666">
        <w:t>lassical economists believed that</w:t>
      </w:r>
      <w:r>
        <w:t xml:space="preserve"> prices and wages were</w:t>
      </w:r>
      <w:r w:rsidR="00DB0666">
        <w:t xml:space="preserve"> f</w:t>
      </w:r>
      <w:r>
        <w:t>lexible,</w:t>
      </w:r>
      <w:r w:rsidR="00DB0666">
        <w:t xml:space="preserve"> Keynes observed that many important prices in the economy are rigid or “sticky”.  </w:t>
      </w:r>
    </w:p>
    <w:p w:rsidR="00DB0666" w:rsidRDefault="00DB0666" w:rsidP="00DB0666">
      <w:pPr>
        <w:spacing w:before="100" w:beforeAutospacing="1" w:after="100" w:afterAutospacing="1"/>
      </w:pPr>
      <w:r>
        <w:t>Sticky prices/wages are prices/wages that do not always adjust rapidly to maintain equality between supply and demand.  According to Keynes, wages may not drop low enough or fast enough to restore full employment.  If wages do not drop, there will continue to be more supply than demand for labor.</w:t>
      </w:r>
    </w:p>
    <w:p w:rsidR="00C51458" w:rsidRDefault="00576949" w:rsidP="00C51458">
      <w:pPr>
        <w:pBdr>
          <w:top w:val="single" w:sz="4" w:space="1" w:color="auto"/>
          <w:left w:val="single" w:sz="4" w:space="4" w:color="auto"/>
          <w:bottom w:val="single" w:sz="4" w:space="1" w:color="auto"/>
          <w:right w:val="single" w:sz="4" w:space="4" w:color="auto"/>
        </w:pBdr>
        <w:spacing w:before="100" w:beforeAutospacing="1" w:after="100" w:afterAutospacing="1"/>
        <w:rPr>
          <w:color w:val="FF0000"/>
        </w:rPr>
      </w:pPr>
      <w:r w:rsidRPr="00C51458">
        <w:rPr>
          <w:color w:val="FF0000"/>
          <w:u w:val="single"/>
        </w:rPr>
        <w:t>Side Note FYI</w:t>
      </w:r>
      <w:r w:rsidRPr="00C51458">
        <w:rPr>
          <w:color w:val="FF0000"/>
        </w:rPr>
        <w:t xml:space="preserve">:  </w:t>
      </w:r>
    </w:p>
    <w:p w:rsidR="00576949" w:rsidRPr="00C51458" w:rsidRDefault="00576949" w:rsidP="00C51458">
      <w:pPr>
        <w:pBdr>
          <w:top w:val="single" w:sz="4" w:space="1" w:color="auto"/>
          <w:left w:val="single" w:sz="4" w:space="4" w:color="auto"/>
          <w:bottom w:val="single" w:sz="4" w:space="1" w:color="auto"/>
          <w:right w:val="single" w:sz="4" w:space="4" w:color="auto"/>
        </w:pBdr>
        <w:spacing w:before="100" w:beforeAutospacing="1" w:after="100" w:afterAutospacing="1"/>
        <w:rPr>
          <w:color w:val="FF0000"/>
        </w:rPr>
      </w:pPr>
      <w:r w:rsidRPr="00C51458">
        <w:rPr>
          <w:color w:val="FF0000"/>
        </w:rPr>
        <w:t xml:space="preserve">Keynesian economists later on developed a number of models to explain real-world wage rigidity.  The most popular of those explanations is termed the efficiency wage theory, which basically argues that in many industries, firms tend not to reduce the wages of their workers during an economic downturn.  This is due to their perception that workers will work less effectively and/or will leave the firm if management reduces wages.  If these workers are valuable to the company (highly skilled, trained, loyal, etc.) then the cost to the firm of losing them would be substantial.  Therefore, in response to the depressed economic conditions (the left shift of the demand curve) firms lay off workers instead, while keeping the best ones on board. </w:t>
      </w:r>
      <w:r w:rsidR="00C51458">
        <w:rPr>
          <w:color w:val="FF0000"/>
        </w:rPr>
        <w:t xml:space="preserve"> In a number of empirical studies, this theory was tested </w:t>
      </w:r>
      <w:r w:rsidRPr="00C51458">
        <w:rPr>
          <w:color w:val="FF0000"/>
        </w:rPr>
        <w:t>using industrial data (on labor and salaries) from various sectors and has demonstrated a high degree of accuracy.</w:t>
      </w:r>
    </w:p>
    <w:p w:rsidR="00576949" w:rsidRPr="00C51458" w:rsidRDefault="00576949" w:rsidP="00C51458">
      <w:pPr>
        <w:pBdr>
          <w:top w:val="single" w:sz="4" w:space="1" w:color="auto"/>
          <w:left w:val="single" w:sz="4" w:space="4" w:color="auto"/>
          <w:bottom w:val="single" w:sz="4" w:space="1" w:color="auto"/>
          <w:right w:val="single" w:sz="4" w:space="4" w:color="auto"/>
        </w:pBdr>
        <w:spacing w:before="100" w:beforeAutospacing="1" w:after="100" w:afterAutospacing="1"/>
        <w:rPr>
          <w:color w:val="FF0000"/>
        </w:rPr>
      </w:pPr>
      <w:r w:rsidRPr="00C51458">
        <w:rPr>
          <w:color w:val="FF0000"/>
        </w:rPr>
        <w:t>Another reason for wage rigidity observed in several countries around the world is labor contracts.  Where labor unions are strong, contracts between workers and employers often include restrictions re</w:t>
      </w:r>
      <w:r w:rsidR="00C51458" w:rsidRPr="00C51458">
        <w:rPr>
          <w:color w:val="FF0000"/>
        </w:rPr>
        <w:t>garding wage flexibility.  In many industries such contracts may bind the company to two or three-year agreements at fixed salary levels.  In these cases, the only option for firms facing lower consumer demand may be to fire non-essential workers.</w:t>
      </w:r>
    </w:p>
    <w:p w:rsidR="00C51458" w:rsidRDefault="00C51458" w:rsidP="00C4423C">
      <w:pPr>
        <w:spacing w:before="100" w:beforeAutospacing="1" w:after="100" w:afterAutospacing="1"/>
        <w:rPr>
          <w:color w:val="0B033B"/>
        </w:rPr>
      </w:pPr>
    </w:p>
    <w:p w:rsidR="00C51458" w:rsidRDefault="00C51458" w:rsidP="00C4423C">
      <w:pPr>
        <w:spacing w:before="100" w:beforeAutospacing="1" w:after="100" w:afterAutospacing="1"/>
        <w:rPr>
          <w:color w:val="0B033B"/>
        </w:rPr>
      </w:pPr>
    </w:p>
    <w:p w:rsidR="00C4423C" w:rsidRDefault="00DB0666" w:rsidP="00C4423C">
      <w:pPr>
        <w:spacing w:before="100" w:beforeAutospacing="1" w:after="100" w:afterAutospacing="1"/>
        <w:rPr>
          <w:color w:val="0B033B"/>
        </w:rPr>
      </w:pPr>
      <w:r>
        <w:rPr>
          <w:color w:val="0B033B"/>
        </w:rPr>
        <w:lastRenderedPageBreak/>
        <w:t>The second</w:t>
      </w:r>
      <w:r w:rsidR="00C4423C">
        <w:rPr>
          <w:color w:val="0B033B"/>
        </w:rPr>
        <w:t xml:space="preserve"> dimension</w:t>
      </w:r>
      <w:r w:rsidR="00C51458">
        <w:rPr>
          <w:color w:val="0B033B"/>
        </w:rPr>
        <w:t xml:space="preserve"> of the Keynesian analysis</w:t>
      </w:r>
      <w:r w:rsidR="00C4423C">
        <w:rPr>
          <w:color w:val="0B033B"/>
        </w:rPr>
        <w:t xml:space="preserve"> relates to the determinants of labor.</w:t>
      </w:r>
    </w:p>
    <w:p w:rsidR="00DB0666" w:rsidRDefault="00123241" w:rsidP="00CC0E84">
      <w:pPr>
        <w:spacing w:before="100" w:beforeAutospacing="1" w:after="100" w:afterAutospacing="1"/>
        <w:rPr>
          <w:color w:val="0B033B"/>
        </w:rPr>
      </w:pPr>
      <w:r>
        <w:rPr>
          <w:color w:val="0B033B"/>
        </w:rPr>
        <w:t>According to Keynes</w:t>
      </w:r>
      <w:r w:rsidR="005F1E3F">
        <w:rPr>
          <w:color w:val="0B033B"/>
        </w:rPr>
        <w:t>,</w:t>
      </w:r>
      <w:r>
        <w:rPr>
          <w:color w:val="0B033B"/>
        </w:rPr>
        <w:t xml:space="preserve"> wages only determine where the demand for labor will be </w:t>
      </w:r>
      <w:r w:rsidR="005F1E3F">
        <w:rPr>
          <w:i/>
          <w:color w:val="0B033B"/>
        </w:rPr>
        <w:t>on a particular</w:t>
      </w:r>
      <w:r w:rsidRPr="005F1E3F">
        <w:rPr>
          <w:color w:val="0B033B"/>
        </w:rPr>
        <w:t xml:space="preserve"> labor demand curve</w:t>
      </w:r>
      <w:r>
        <w:rPr>
          <w:color w:val="0B033B"/>
        </w:rPr>
        <w:t>.</w:t>
      </w:r>
      <w:r w:rsidR="00C4423C">
        <w:rPr>
          <w:color w:val="0B033B"/>
        </w:rPr>
        <w:t xml:space="preserve"> </w:t>
      </w:r>
      <w:r w:rsidR="005F1E3F">
        <w:rPr>
          <w:color w:val="0B033B"/>
        </w:rPr>
        <w:t xml:space="preserve"> However, what determines the position of the curve itself</w:t>
      </w:r>
      <w:r>
        <w:rPr>
          <w:color w:val="0B033B"/>
        </w:rPr>
        <w:t xml:space="preserve"> is aggregate demand and the overall condition of the economy.  </w:t>
      </w:r>
      <w:r w:rsidR="00DB0666">
        <w:t>Aggregate demand is the total demand for goods and services by all the major sectors of an</w:t>
      </w:r>
      <w:r w:rsidR="00E34CEE">
        <w:t xml:space="preserve"> economy: firms, households, the</w:t>
      </w:r>
      <w:r w:rsidR="00DB0666">
        <w:t xml:space="preserve"> government</w:t>
      </w:r>
      <w:r w:rsidR="00E34CEE">
        <w:t>, and the rest of the world</w:t>
      </w:r>
      <w:r w:rsidR="00DB0666">
        <w:t xml:space="preserve">.  </w:t>
      </w:r>
      <w:r>
        <w:rPr>
          <w:color w:val="0B033B"/>
        </w:rPr>
        <w:t>Naturally, in a healthy economy, there will be more demand for labor (i.e. firms will</w:t>
      </w:r>
      <w:r w:rsidR="005F1E3F">
        <w:rPr>
          <w:color w:val="0B033B"/>
        </w:rPr>
        <w:t xml:space="preserve"> hire more workers).  By contrast</w:t>
      </w:r>
      <w:r>
        <w:rPr>
          <w:color w:val="0B033B"/>
        </w:rPr>
        <w:t>, in a slow economy</w:t>
      </w:r>
      <w:r w:rsidR="005F1E3F">
        <w:rPr>
          <w:color w:val="0B033B"/>
        </w:rPr>
        <w:t xml:space="preserve"> (with low aggregate demand)</w:t>
      </w:r>
      <w:r>
        <w:rPr>
          <w:color w:val="0B033B"/>
        </w:rPr>
        <w:t>, there will be less demand for labor (i.e. firms will hire less worke</w:t>
      </w:r>
      <w:r w:rsidR="00CC0E84">
        <w:rPr>
          <w:color w:val="0B033B"/>
        </w:rPr>
        <w:t>rs).  Keynes argued that even if wages were flexible, and even if they adjusted</w:t>
      </w:r>
      <w:r>
        <w:rPr>
          <w:color w:val="0B033B"/>
        </w:rPr>
        <w:t xml:space="preserve"> to the</w:t>
      </w:r>
      <w:r w:rsidR="00CC0E84">
        <w:rPr>
          <w:color w:val="0B033B"/>
        </w:rPr>
        <w:t xml:space="preserve"> supply/demand conditions and went</w:t>
      </w:r>
      <w:r>
        <w:rPr>
          <w:color w:val="0B033B"/>
        </w:rPr>
        <w:t xml:space="preserve"> down, the equilibrium</w:t>
      </w:r>
      <w:r w:rsidR="00CC0E84">
        <w:rPr>
          <w:color w:val="0B033B"/>
        </w:rPr>
        <w:t xml:space="preserve"> that will result may still be too low to ensure sufficient employment for the economy.   If aggregate demand is not high enough, </w:t>
      </w:r>
      <w:r>
        <w:rPr>
          <w:color w:val="0B033B"/>
        </w:rPr>
        <w:t>many people</w:t>
      </w:r>
      <w:r w:rsidR="00CC0E84">
        <w:rPr>
          <w:color w:val="0B033B"/>
        </w:rPr>
        <w:t xml:space="preserve"> could still be</w:t>
      </w:r>
      <w:r>
        <w:rPr>
          <w:color w:val="0B033B"/>
        </w:rPr>
        <w:t xml:space="preserve"> without</w:t>
      </w:r>
      <w:r w:rsidR="00CC0E84">
        <w:rPr>
          <w:color w:val="0B033B"/>
        </w:rPr>
        <w:t xml:space="preserve"> jobs</w:t>
      </w:r>
      <w:r>
        <w:rPr>
          <w:color w:val="0B033B"/>
        </w:rPr>
        <w:t xml:space="preserve">.  </w:t>
      </w:r>
    </w:p>
    <w:p w:rsidR="00461EF1" w:rsidRPr="00DB0666" w:rsidRDefault="00461EF1" w:rsidP="00C4423C">
      <w:pPr>
        <w:spacing w:before="100" w:beforeAutospacing="1" w:after="100" w:afterAutospacing="1"/>
      </w:pPr>
      <w:r>
        <w:t>[A simple AD/AS diagram is shown below.</w:t>
      </w:r>
      <w:r w:rsidR="00003F01">
        <w:t xml:space="preserve">  We will study this model in detail later in the semester.</w:t>
      </w:r>
      <w:r>
        <w:t>]</w:t>
      </w:r>
    </w:p>
    <w:p w:rsidR="00461EF1" w:rsidRDefault="00D57C8E" w:rsidP="00C4423C">
      <w:pPr>
        <w:spacing w:before="100" w:beforeAutospacing="1" w:after="100" w:afterAutospacing="1"/>
        <w:rPr>
          <w:color w:val="0B033B"/>
        </w:rPr>
      </w:pPr>
      <w:r>
        <w:rPr>
          <w:noProof/>
          <w:color w:val="0B033B"/>
        </w:rPr>
        <w:drawing>
          <wp:inline distT="0" distB="0" distL="0" distR="0">
            <wp:extent cx="2857500" cy="2529205"/>
            <wp:effectExtent l="0" t="0" r="0" b="0"/>
            <wp:docPr id="1" name="Picture 2" descr="figure2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5_9"/>
                    <pic:cNvPicPr>
                      <a:picLocks noChangeAspect="1" noChangeArrowheads="1"/>
                    </pic:cNvPicPr>
                  </pic:nvPicPr>
                  <pic:blipFill>
                    <a:blip r:embed="rId20" cstate="print"/>
                    <a:srcRect/>
                    <a:stretch>
                      <a:fillRect/>
                    </a:stretch>
                  </pic:blipFill>
                  <pic:spPr bwMode="auto">
                    <a:xfrm>
                      <a:off x="0" y="0"/>
                      <a:ext cx="2857500" cy="2529205"/>
                    </a:xfrm>
                    <a:prstGeom prst="rect">
                      <a:avLst/>
                    </a:prstGeom>
                    <a:noFill/>
                  </pic:spPr>
                </pic:pic>
              </a:graphicData>
            </a:graphic>
          </wp:inline>
        </w:drawing>
      </w:r>
    </w:p>
    <w:p w:rsidR="00F159DA" w:rsidRDefault="00C4423C" w:rsidP="00C4423C">
      <w:pPr>
        <w:spacing w:before="100" w:beforeAutospacing="1" w:after="100" w:afterAutospacing="1"/>
        <w:rPr>
          <w:color w:val="0B033B"/>
        </w:rPr>
      </w:pPr>
      <w:r>
        <w:rPr>
          <w:color w:val="0B033B"/>
        </w:rPr>
        <w:t xml:space="preserve">That is why Keynes </w:t>
      </w:r>
      <w:r w:rsidR="00F159DA">
        <w:rPr>
          <w:color w:val="0B033B"/>
        </w:rPr>
        <w:t xml:space="preserve">had this proposal (which was revolutionary at the time):  </w:t>
      </w:r>
      <w:r w:rsidR="00F159DA" w:rsidRPr="00F159DA">
        <w:rPr>
          <w:i/>
          <w:color w:val="0B033B"/>
        </w:rPr>
        <w:t>the government should play an</w:t>
      </w:r>
      <w:r w:rsidRPr="00F159DA">
        <w:rPr>
          <w:i/>
          <w:color w:val="0B033B"/>
        </w:rPr>
        <w:t xml:space="preserve"> </w:t>
      </w:r>
      <w:r w:rsidR="00F159DA" w:rsidRPr="00F159DA">
        <w:rPr>
          <w:i/>
          <w:color w:val="0B033B"/>
        </w:rPr>
        <w:t>active role in the economy</w:t>
      </w:r>
      <w:r w:rsidRPr="00F159DA">
        <w:rPr>
          <w:i/>
          <w:color w:val="0B033B"/>
        </w:rPr>
        <w:t>.</w:t>
      </w:r>
      <w:r>
        <w:rPr>
          <w:color w:val="0B033B"/>
        </w:rPr>
        <w:t xml:space="preserve">  </w:t>
      </w:r>
    </w:p>
    <w:p w:rsidR="00F159DA" w:rsidRDefault="00F159DA" w:rsidP="00C4423C">
      <w:pPr>
        <w:spacing w:before="100" w:beforeAutospacing="1" w:after="100" w:afterAutospacing="1"/>
        <w:rPr>
          <w:color w:val="0B033B"/>
        </w:rPr>
      </w:pPr>
      <w:r>
        <w:rPr>
          <w:color w:val="0B033B"/>
        </w:rPr>
        <w:t xml:space="preserve">Specifically, Keynes believed that government intervention in the economy </w:t>
      </w:r>
      <w:r w:rsidR="00CC0E84">
        <w:rPr>
          <w:color w:val="0B033B"/>
        </w:rPr>
        <w:t xml:space="preserve">would increase aggregate demand and </w:t>
      </w:r>
      <w:r w:rsidR="00C4423C">
        <w:rPr>
          <w:color w:val="0B033B"/>
        </w:rPr>
        <w:t xml:space="preserve">affect the level of output and unemployment.  </w:t>
      </w:r>
    </w:p>
    <w:p w:rsidR="00F159DA" w:rsidRDefault="00F159DA" w:rsidP="00C4423C">
      <w:pPr>
        <w:spacing w:before="100" w:beforeAutospacing="1" w:after="100" w:afterAutospacing="1"/>
        <w:rPr>
          <w:color w:val="0B033B"/>
        </w:rPr>
      </w:pPr>
      <w:r>
        <w:rPr>
          <w:color w:val="0B033B"/>
        </w:rPr>
        <w:t xml:space="preserve">How, exactly, might the government intervene? </w:t>
      </w:r>
    </w:p>
    <w:p w:rsidR="00C4423C" w:rsidRDefault="00C4423C" w:rsidP="00C4423C">
      <w:pPr>
        <w:spacing w:before="100" w:beforeAutospacing="1" w:after="100" w:afterAutospacing="1"/>
        <w:rPr>
          <w:color w:val="0B033B"/>
        </w:rPr>
      </w:pPr>
      <w:r>
        <w:rPr>
          <w:color w:val="0B033B"/>
        </w:rPr>
        <w:t xml:space="preserve">During periods of sluggish </w:t>
      </w:r>
      <w:r w:rsidR="00BD4F1C">
        <w:rPr>
          <w:color w:val="0B033B"/>
        </w:rPr>
        <w:t>private demand, the government sh</w:t>
      </w:r>
      <w:r>
        <w:rPr>
          <w:color w:val="0B033B"/>
        </w:rPr>
        <w:t xml:space="preserve">ould step in to </w:t>
      </w:r>
      <w:r w:rsidRPr="00F159DA">
        <w:rPr>
          <w:i/>
          <w:color w:val="0B033B"/>
        </w:rPr>
        <w:t>stimulate</w:t>
      </w:r>
      <w:r>
        <w:rPr>
          <w:color w:val="0B033B"/>
        </w:rPr>
        <w:t xml:space="preserve"> demand</w:t>
      </w:r>
      <w:r w:rsidR="005F1E3F">
        <w:rPr>
          <w:color w:val="0B033B"/>
        </w:rPr>
        <w:t xml:space="preserve"> by increasing its purchase of goods and services</w:t>
      </w:r>
      <w:r>
        <w:rPr>
          <w:color w:val="0B033B"/>
        </w:rPr>
        <w:t>.</w:t>
      </w:r>
      <w:r w:rsidR="008B10C2">
        <w:rPr>
          <w:color w:val="0B033B"/>
        </w:rPr>
        <w:t xml:space="preserve">  Doing so would push the AD</w:t>
      </w:r>
      <w:r w:rsidR="005F1E3F">
        <w:rPr>
          <w:color w:val="0B033B"/>
        </w:rPr>
        <w:t xml:space="preserve"> curve to the right.  This </w:t>
      </w:r>
      <w:r w:rsidR="008B10C2">
        <w:rPr>
          <w:color w:val="0B033B"/>
        </w:rPr>
        <w:t>means that the labor demand curve in the labor diagram would shift right as well, which would increase equilibrium employment levels.</w:t>
      </w:r>
      <w:r w:rsidR="00BD4F1C">
        <w:rPr>
          <w:color w:val="0B033B"/>
        </w:rPr>
        <w:t xml:space="preserve">  This is</w:t>
      </w:r>
      <w:r w:rsidR="00F159DA">
        <w:rPr>
          <w:color w:val="0B033B"/>
        </w:rPr>
        <w:t xml:space="preserve"> called </w:t>
      </w:r>
      <w:r w:rsidR="00BD4F1C">
        <w:rPr>
          <w:color w:val="0B033B"/>
        </w:rPr>
        <w:t>“</w:t>
      </w:r>
      <w:r w:rsidR="00F159DA">
        <w:rPr>
          <w:color w:val="0B033B"/>
        </w:rPr>
        <w:t>expansionary</w:t>
      </w:r>
      <w:r w:rsidR="00BD4F1C">
        <w:rPr>
          <w:color w:val="0B033B"/>
        </w:rPr>
        <w:t>”</w:t>
      </w:r>
      <w:r w:rsidR="00F159DA">
        <w:rPr>
          <w:color w:val="0B033B"/>
        </w:rPr>
        <w:t xml:space="preserve"> fiscal policy.  </w:t>
      </w:r>
    </w:p>
    <w:p w:rsidR="00A9379B" w:rsidRDefault="00F159DA" w:rsidP="00A9379B">
      <w:pPr>
        <w:pStyle w:val="NormalWeb"/>
      </w:pPr>
      <w:r>
        <w:lastRenderedPageBreak/>
        <w:t xml:space="preserve">Alternatively, the government should </w:t>
      </w:r>
      <w:r w:rsidR="00A9379B">
        <w:t>d</w:t>
      </w:r>
      <w:r w:rsidR="00282BBB">
        <w:t>ecrease spending in boom times when</w:t>
      </w:r>
      <w:r>
        <w:t xml:space="preserve"> there may be inflation (which is</w:t>
      </w:r>
      <w:r w:rsidR="00282BBB">
        <w:t xml:space="preserve"> known as </w:t>
      </w:r>
      <w:r w:rsidR="00BD4F1C">
        <w:t>“</w:t>
      </w:r>
      <w:r w:rsidR="00282BBB">
        <w:t>contractionary</w:t>
      </w:r>
      <w:r w:rsidR="00BD4F1C">
        <w:t>”</w:t>
      </w:r>
      <w:r w:rsidR="00282BBB">
        <w:t xml:space="preserve"> fiscal policy)</w:t>
      </w:r>
      <w:r w:rsidR="00A9379B">
        <w:t xml:space="preserve">.  </w:t>
      </w:r>
      <w:bookmarkStart w:id="6" w:name="Subsequent_developments_in_Keynesian_tho"/>
      <w:bookmarkEnd w:id="5"/>
    </w:p>
    <w:p w:rsidR="00F159DA" w:rsidRDefault="00F159DA" w:rsidP="00A9379B">
      <w:pPr>
        <w:pStyle w:val="NormalWeb"/>
      </w:pPr>
      <w:r>
        <w:t>Expanding government spending during recessions and contracting government spending during booms are collectively known as “counter-cyclical policies”.</w:t>
      </w:r>
    </w:p>
    <w:p w:rsidR="00A9379B" w:rsidRDefault="00A9379B" w:rsidP="00A9379B">
      <w:pPr>
        <w:pStyle w:val="NormalWeb"/>
      </w:pPr>
      <w:r>
        <w:t>In the</w:t>
      </w:r>
      <w:bookmarkEnd w:id="6"/>
      <w:r>
        <w:t xml:space="preserve"> years</w:t>
      </w:r>
      <w:r w:rsidR="004F3A03">
        <w:t xml:space="preserve"> following World War II</w:t>
      </w:r>
      <w:r>
        <w:t>, Keynes' policy ideas</w:t>
      </w:r>
      <w:r w:rsidR="009E2479">
        <w:t xml:space="preserve"> and recommendations</w:t>
      </w:r>
      <w:r>
        <w:t xml:space="preserve"> were widely accepted. For the first time, governments prepared good quality economic statistics on an ongoing basis, and attempted to use fiscal and monetary policy to manage the econo</w:t>
      </w:r>
      <w:r w:rsidR="008B10C2">
        <w:t>my. Most industrial</w:t>
      </w:r>
      <w:r>
        <w:t xml:space="preserve"> countries</w:t>
      </w:r>
      <w:r w:rsidR="008B10C2">
        <w:t xml:space="preserve"> (US and Western Europe) enjoyed low unemployment and low </w:t>
      </w:r>
      <w:r>
        <w:t>inflation</w:t>
      </w:r>
      <w:r w:rsidR="00BD4F1C">
        <w:t xml:space="preserve"> throughout the 1950s and 1960s</w:t>
      </w:r>
      <w:r>
        <w:t xml:space="preserve">. </w:t>
      </w:r>
    </w:p>
    <w:p w:rsidR="00F159DA" w:rsidRDefault="00F159DA" w:rsidP="00B32168">
      <w:pPr>
        <w:spacing w:before="100" w:beforeAutospacing="1" w:after="100" w:afterAutospacing="1"/>
        <w:outlineLvl w:val="0"/>
        <w:rPr>
          <w:b/>
          <w:bCs/>
          <w:color w:val="0B033B"/>
          <w:kern w:val="36"/>
          <w:sz w:val="36"/>
          <w:szCs w:val="36"/>
        </w:rPr>
      </w:pPr>
    </w:p>
    <w:p w:rsidR="00FA002D" w:rsidRPr="00B32168" w:rsidRDefault="00B32168" w:rsidP="00B32168">
      <w:pPr>
        <w:spacing w:before="100" w:beforeAutospacing="1" w:after="100" w:afterAutospacing="1"/>
        <w:outlineLvl w:val="0"/>
        <w:rPr>
          <w:b/>
          <w:bCs/>
          <w:color w:val="0B033B"/>
          <w:kern w:val="36"/>
          <w:sz w:val="36"/>
          <w:szCs w:val="36"/>
        </w:rPr>
      </w:pPr>
      <w:r w:rsidRPr="00B32168">
        <w:rPr>
          <w:b/>
          <w:bCs/>
          <w:color w:val="0B033B"/>
          <w:kern w:val="36"/>
          <w:sz w:val="36"/>
          <w:szCs w:val="36"/>
        </w:rPr>
        <w:t>III. Four Macroeconomic Problems</w:t>
      </w:r>
    </w:p>
    <w:p w:rsidR="00FA002D" w:rsidRPr="00FA002D" w:rsidRDefault="00FA002D" w:rsidP="001358B2">
      <w:pPr>
        <w:spacing w:before="100" w:beforeAutospacing="1" w:after="100" w:afterAutospacing="1"/>
        <w:rPr>
          <w:color w:val="0B033B"/>
        </w:rPr>
      </w:pPr>
      <w:r w:rsidRPr="00FA002D">
        <w:rPr>
          <w:color w:val="0B033B"/>
        </w:rPr>
        <w:t xml:space="preserve">This </w:t>
      </w:r>
      <w:r w:rsidR="008B10C2">
        <w:rPr>
          <w:color w:val="0B033B"/>
        </w:rPr>
        <w:t>shift of attention in the economics profession</w:t>
      </w:r>
      <w:r w:rsidRPr="00FA002D">
        <w:rPr>
          <w:color w:val="0B033B"/>
        </w:rPr>
        <w:t xml:space="preserve"> from microeconomics to</w:t>
      </w:r>
      <w:r w:rsidR="008B10C2">
        <w:rPr>
          <w:color w:val="0B033B"/>
        </w:rPr>
        <w:t xml:space="preserve"> macroeconomics allowed </w:t>
      </w:r>
      <w:r w:rsidR="006E2171">
        <w:rPr>
          <w:color w:val="0B033B"/>
        </w:rPr>
        <w:t>economists</w:t>
      </w:r>
      <w:r w:rsidR="008B10C2">
        <w:rPr>
          <w:color w:val="0B033B"/>
        </w:rPr>
        <w:t xml:space="preserve"> to identify four important</w:t>
      </w:r>
      <w:r w:rsidRPr="00FA002D">
        <w:rPr>
          <w:color w:val="0B033B"/>
        </w:rPr>
        <w:t xml:space="preserve"> m</w:t>
      </w:r>
      <w:r w:rsidR="001358B2">
        <w:rPr>
          <w:color w:val="0B033B"/>
        </w:rPr>
        <w:t xml:space="preserve">acroeconomic problems.  </w:t>
      </w:r>
      <w:r w:rsidR="008B10C2">
        <w:rPr>
          <w:color w:val="0B033B"/>
        </w:rPr>
        <w:t xml:space="preserve">By “macroeconomic problems” we mean </w:t>
      </w:r>
      <w:r w:rsidR="001358B2">
        <w:rPr>
          <w:color w:val="0B033B"/>
        </w:rPr>
        <w:t>problems</w:t>
      </w:r>
      <w:r w:rsidRPr="00FA002D">
        <w:rPr>
          <w:color w:val="0B033B"/>
        </w:rPr>
        <w:t xml:space="preserve"> </w:t>
      </w:r>
      <w:r w:rsidR="008B10C2">
        <w:rPr>
          <w:color w:val="0B033B"/>
        </w:rPr>
        <w:t xml:space="preserve">that </w:t>
      </w:r>
      <w:r w:rsidRPr="00FA002D">
        <w:rPr>
          <w:color w:val="0B033B"/>
        </w:rPr>
        <w:t xml:space="preserve">could not be </w:t>
      </w:r>
      <w:r w:rsidR="008B10C2">
        <w:rPr>
          <w:color w:val="0B033B"/>
        </w:rPr>
        <w:t xml:space="preserve">understood or solved without </w:t>
      </w:r>
      <w:r w:rsidRPr="00FA002D">
        <w:rPr>
          <w:color w:val="0B033B"/>
        </w:rPr>
        <w:t>understa</w:t>
      </w:r>
      <w:r w:rsidR="008B10C2">
        <w:rPr>
          <w:color w:val="0B033B"/>
        </w:rPr>
        <w:t>nding</w:t>
      </w:r>
      <w:r w:rsidR="001358B2">
        <w:rPr>
          <w:color w:val="0B033B"/>
        </w:rPr>
        <w:t xml:space="preserve"> </w:t>
      </w:r>
      <w:r w:rsidR="008B10C2">
        <w:rPr>
          <w:color w:val="0B033B"/>
        </w:rPr>
        <w:t xml:space="preserve">how the whole </w:t>
      </w:r>
      <w:r w:rsidR="001358B2">
        <w:rPr>
          <w:color w:val="0B033B"/>
        </w:rPr>
        <w:t>econo</w:t>
      </w:r>
      <w:r w:rsidR="008B10C2">
        <w:rPr>
          <w:color w:val="0B033B"/>
        </w:rPr>
        <w:t>mic system worked.</w:t>
      </w:r>
    </w:p>
    <w:p w:rsidR="00FA002D" w:rsidRPr="008B10C2" w:rsidRDefault="001D7A0B" w:rsidP="00FA002D">
      <w:pPr>
        <w:numPr>
          <w:ilvl w:val="0"/>
          <w:numId w:val="1"/>
        </w:numPr>
        <w:spacing w:before="100" w:beforeAutospacing="1" w:after="100" w:afterAutospacing="1"/>
      </w:pPr>
      <w:hyperlink r:id="rId21" w:history="1">
        <w:r w:rsidR="00FA002D" w:rsidRPr="008B10C2">
          <w:t>Recessions</w:t>
        </w:r>
      </w:hyperlink>
      <w:r w:rsidR="00E06500" w:rsidRPr="008B10C2">
        <w:t xml:space="preserve"> (</w:t>
      </w:r>
      <w:r w:rsidR="009E2479">
        <w:t>part of the “</w:t>
      </w:r>
      <w:r w:rsidR="00E06500" w:rsidRPr="008B10C2">
        <w:t>Business Cycle</w:t>
      </w:r>
      <w:r w:rsidR="009E2479">
        <w:t>”</w:t>
      </w:r>
      <w:r w:rsidR="00E06500" w:rsidRPr="008B10C2">
        <w:t>)</w:t>
      </w:r>
      <w:r w:rsidR="00FA002D" w:rsidRPr="008B10C2">
        <w:t xml:space="preserve"> </w:t>
      </w:r>
    </w:p>
    <w:p w:rsidR="00AE6078" w:rsidRPr="008B10C2" w:rsidRDefault="009E2479" w:rsidP="00AE6078">
      <w:pPr>
        <w:numPr>
          <w:ilvl w:val="0"/>
          <w:numId w:val="1"/>
        </w:numPr>
        <w:spacing w:before="100" w:beforeAutospacing="1" w:after="100" w:afterAutospacing="1"/>
      </w:pPr>
      <w:r>
        <w:t xml:space="preserve">Economic Growth </w:t>
      </w:r>
    </w:p>
    <w:p w:rsidR="00FA002D" w:rsidRPr="008B10C2" w:rsidRDefault="001D7A0B" w:rsidP="00FA002D">
      <w:pPr>
        <w:numPr>
          <w:ilvl w:val="0"/>
          <w:numId w:val="1"/>
        </w:numPr>
        <w:spacing w:before="100" w:beforeAutospacing="1" w:after="100" w:afterAutospacing="1"/>
      </w:pPr>
      <w:hyperlink r:id="rId22" w:history="1">
        <w:r w:rsidR="00FA002D" w:rsidRPr="008B10C2">
          <w:t>Unemployment</w:t>
        </w:r>
      </w:hyperlink>
      <w:r w:rsidR="00FA002D" w:rsidRPr="008B10C2">
        <w:t xml:space="preserve"> </w:t>
      </w:r>
    </w:p>
    <w:p w:rsidR="008472FE" w:rsidRPr="008B10C2" w:rsidRDefault="001D7A0B" w:rsidP="00415BDD">
      <w:pPr>
        <w:numPr>
          <w:ilvl w:val="0"/>
          <w:numId w:val="1"/>
        </w:numPr>
        <w:spacing w:before="100" w:beforeAutospacing="1" w:after="100" w:afterAutospacing="1"/>
      </w:pPr>
      <w:hyperlink r:id="rId23" w:history="1">
        <w:r w:rsidR="00FA002D" w:rsidRPr="008B10C2">
          <w:t>Inflation</w:t>
        </w:r>
      </w:hyperlink>
      <w:r w:rsidR="00FA002D" w:rsidRPr="008B10C2">
        <w:t xml:space="preserve"> </w:t>
      </w:r>
    </w:p>
    <w:p w:rsidR="00FA002D" w:rsidRPr="00B32168" w:rsidRDefault="00B32168" w:rsidP="00B32168">
      <w:pPr>
        <w:pStyle w:val="Heading1"/>
        <w:rPr>
          <w:sz w:val="24"/>
          <w:szCs w:val="24"/>
        </w:rPr>
      </w:pPr>
      <w:r w:rsidRPr="00B32168">
        <w:rPr>
          <w:sz w:val="24"/>
          <w:szCs w:val="24"/>
        </w:rPr>
        <w:t xml:space="preserve">1) </w:t>
      </w:r>
      <w:r w:rsidR="00E06500" w:rsidRPr="00B32168">
        <w:rPr>
          <w:sz w:val="24"/>
          <w:szCs w:val="24"/>
        </w:rPr>
        <w:t>Recessions</w:t>
      </w:r>
    </w:p>
    <w:p w:rsidR="00265D9C" w:rsidRPr="00265D9C" w:rsidRDefault="00265D9C" w:rsidP="00265D9C">
      <w:pPr>
        <w:spacing w:beforeAutospacing="1" w:after="100" w:afterAutospacing="1"/>
        <w:rPr>
          <w:color w:val="000000"/>
        </w:rPr>
      </w:pPr>
      <w:r w:rsidRPr="00265D9C">
        <w:rPr>
          <w:color w:val="000000"/>
        </w:rPr>
        <w:t xml:space="preserve">Economic activity--income, employment etc--moves in an </w:t>
      </w:r>
      <w:r w:rsidRPr="008B10C2">
        <w:rPr>
          <w:i/>
          <w:color w:val="000000"/>
        </w:rPr>
        <w:t>irregular</w:t>
      </w:r>
      <w:r w:rsidRPr="00265D9C">
        <w:rPr>
          <w:color w:val="000000"/>
        </w:rPr>
        <w:t xml:space="preserve"> cyclical fashion through time.</w:t>
      </w:r>
      <w:r>
        <w:rPr>
          <w:color w:val="000000"/>
        </w:rPr>
        <w:t xml:space="preserve">  </w:t>
      </w:r>
      <w:r>
        <w:t xml:space="preserve">The </w:t>
      </w:r>
      <w:r w:rsidRPr="00A47B1E">
        <w:rPr>
          <w:i/>
        </w:rPr>
        <w:t>short-term</w:t>
      </w:r>
      <w:r>
        <w:t xml:space="preserve"> fluctuations (ups and downs) in economic perf</w:t>
      </w:r>
      <w:r w:rsidR="00BD4F1C">
        <w:t>ormance are known</w:t>
      </w:r>
      <w:r w:rsidR="00575346">
        <w:t xml:space="preserve"> as</w:t>
      </w:r>
      <w:r>
        <w:t xml:space="preserve"> the “business cycle”.  </w:t>
      </w:r>
    </w:p>
    <w:p w:rsidR="00265D9C" w:rsidRPr="00265D9C" w:rsidRDefault="00FF39AF" w:rsidP="00265D9C">
      <w:pPr>
        <w:spacing w:beforeAutospacing="1" w:after="100" w:afterAutospacing="1"/>
        <w:rPr>
          <w:color w:val="000000"/>
        </w:rPr>
      </w:pPr>
      <w:r>
        <w:rPr>
          <w:color w:val="000000"/>
        </w:rPr>
        <w:t>There are two main</w:t>
      </w:r>
      <w:r w:rsidRPr="00265D9C">
        <w:rPr>
          <w:color w:val="000000"/>
        </w:rPr>
        <w:t xml:space="preserve"> phases of a business c</w:t>
      </w:r>
      <w:r>
        <w:rPr>
          <w:color w:val="000000"/>
        </w:rPr>
        <w:t>ycle.  With GDP plotted on the y-a</w:t>
      </w:r>
      <w:r w:rsidR="00F743EB">
        <w:rPr>
          <w:color w:val="000000"/>
        </w:rPr>
        <w:t xml:space="preserve">xis and time on the x-axis, a typical business cycle may look </w:t>
      </w:r>
      <w:r w:rsidRPr="00265D9C">
        <w:rPr>
          <w:color w:val="000000"/>
        </w:rPr>
        <w:t>as follows:</w:t>
      </w:r>
      <w:r w:rsidR="00265D9C">
        <w:rPr>
          <w:color w:val="000000"/>
        </w:rPr>
        <w:t xml:space="preserve"> </w:t>
      </w:r>
    </w:p>
    <w:p w:rsidR="00265D9C" w:rsidRPr="00265D9C" w:rsidRDefault="00D57C8E" w:rsidP="00265D9C">
      <w:pPr>
        <w:spacing w:beforeAutospacing="1" w:afterAutospacing="1"/>
        <w:rPr>
          <w:rFonts w:ascii="Trebuchet MS" w:hAnsi="Trebuchet MS"/>
          <w:color w:val="000000"/>
        </w:rPr>
      </w:pPr>
      <w:r>
        <w:rPr>
          <w:rFonts w:ascii="Trebuchet MS" w:hAnsi="Trebuchet MS"/>
          <w:noProof/>
          <w:color w:val="000000"/>
        </w:rPr>
        <w:lastRenderedPageBreak/>
        <w:drawing>
          <wp:inline distT="0" distB="0" distL="0" distR="0">
            <wp:extent cx="3743325" cy="2266950"/>
            <wp:effectExtent l="19050" t="0" r="9525" b="0"/>
            <wp:docPr id="3" name="Picture 3" descr="part_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_t3"/>
                    <pic:cNvPicPr>
                      <a:picLocks noChangeAspect="1" noChangeArrowheads="1"/>
                    </pic:cNvPicPr>
                  </pic:nvPicPr>
                  <pic:blipFill>
                    <a:blip r:embed="rId24" cstate="print"/>
                    <a:srcRect/>
                    <a:stretch>
                      <a:fillRect/>
                    </a:stretch>
                  </pic:blipFill>
                  <pic:spPr bwMode="auto">
                    <a:xfrm>
                      <a:off x="0" y="0"/>
                      <a:ext cx="3743325" cy="2266950"/>
                    </a:xfrm>
                    <a:prstGeom prst="rect">
                      <a:avLst/>
                    </a:prstGeom>
                    <a:noFill/>
                    <a:ln w="9525">
                      <a:noFill/>
                      <a:miter lim="800000"/>
                      <a:headEnd/>
                      <a:tailEnd/>
                    </a:ln>
                  </pic:spPr>
                </pic:pic>
              </a:graphicData>
            </a:graphic>
          </wp:inline>
        </w:drawing>
      </w:r>
    </w:p>
    <w:p w:rsidR="00FF39AF" w:rsidRDefault="00FF39AF" w:rsidP="00FF39AF">
      <w:r>
        <w:t>The economy experiences an expansion (or a boom) when output and employment grow.  This reaches a highest point (peak).  The economy then experiences a contraction (or recession or slump) where output and employment drop.  The lowest point in that phase is called the “trough”.</w:t>
      </w:r>
      <w:r w:rsidRPr="00265D9C">
        <w:t xml:space="preserve"> </w:t>
      </w:r>
    </w:p>
    <w:p w:rsidR="00FF39AF" w:rsidRDefault="00FF39AF" w:rsidP="00FF39AF"/>
    <w:p w:rsidR="00113757" w:rsidRDefault="00FF39AF" w:rsidP="00113757">
      <w:r>
        <w:t>More formally, a recession is defined as a period of two or more successive quarters of decreasing production (i.e. decreasing GDP).</w:t>
      </w:r>
      <w:r w:rsidR="00465312">
        <w:t xml:space="preserve"> [A quarter is three months.]</w:t>
      </w:r>
      <w:r>
        <w:t xml:space="preserve">  </w:t>
      </w:r>
      <w:r w:rsidR="00265D9C" w:rsidRPr="00265D9C">
        <w:rPr>
          <w:color w:val="000000"/>
        </w:rPr>
        <w:t xml:space="preserve">Macroeconomics tries to understand </w:t>
      </w:r>
      <w:r w:rsidR="009E2479">
        <w:rPr>
          <w:color w:val="000000"/>
        </w:rPr>
        <w:t xml:space="preserve">the business cycle, and to suggest government policy options that may </w:t>
      </w:r>
      <w:r w:rsidR="00265D9C" w:rsidRPr="00265D9C">
        <w:rPr>
          <w:color w:val="000000"/>
        </w:rPr>
        <w:t>minimize problems resulting from the cy</w:t>
      </w:r>
      <w:r w:rsidR="00566CB2">
        <w:rPr>
          <w:color w:val="000000"/>
        </w:rPr>
        <w:t xml:space="preserve">cle.   There is nothing mysterious </w:t>
      </w:r>
      <w:r w:rsidR="00265D9C" w:rsidRPr="00265D9C">
        <w:rPr>
          <w:color w:val="000000"/>
        </w:rPr>
        <w:t>about the business cycle.  Anything that rises and falls through time can be called a cycle.</w:t>
      </w:r>
      <w:r w:rsidR="00265D9C">
        <w:rPr>
          <w:color w:val="000000"/>
        </w:rPr>
        <w:t xml:space="preserve"> </w:t>
      </w:r>
      <w:r w:rsidR="00265D9C" w:rsidRPr="00265D9C">
        <w:rPr>
          <w:color w:val="000000"/>
        </w:rPr>
        <w:t>It is important to understand that business cycles are irregular and therefore cannot be predicted.</w:t>
      </w:r>
      <w:r w:rsidR="00265D9C">
        <w:rPr>
          <w:color w:val="000000"/>
        </w:rPr>
        <w:t xml:space="preserve">  </w:t>
      </w:r>
      <w:r w:rsidR="00113757">
        <w:t>An expansion could be mu</w:t>
      </w:r>
      <w:r w:rsidR="00F14620">
        <w:t xml:space="preserve">ch longer than a contraction or </w:t>
      </w:r>
      <w:r w:rsidR="00113757">
        <w:t xml:space="preserve">visa versa.  The only thing that is regular is that after an expansion, there must be some sort of a contraction and so on.  </w:t>
      </w:r>
    </w:p>
    <w:p w:rsidR="00265D9C" w:rsidRPr="00265D9C" w:rsidRDefault="00265D9C" w:rsidP="00265D9C">
      <w:pPr>
        <w:spacing w:before="100" w:beforeAutospacing="1" w:afterAutospacing="1"/>
        <w:rPr>
          <w:color w:val="000000"/>
        </w:rPr>
      </w:pPr>
    </w:p>
    <w:p w:rsidR="00AE6078" w:rsidRPr="00B32168" w:rsidRDefault="00B32168" w:rsidP="00B32168">
      <w:pPr>
        <w:pStyle w:val="Heading1"/>
        <w:rPr>
          <w:sz w:val="24"/>
          <w:szCs w:val="24"/>
        </w:rPr>
      </w:pPr>
      <w:r w:rsidRPr="00B32168">
        <w:rPr>
          <w:sz w:val="24"/>
          <w:szCs w:val="24"/>
        </w:rPr>
        <w:t>2) Economic Growth and/or</w:t>
      </w:r>
      <w:r w:rsidR="00AE6078" w:rsidRPr="00B32168">
        <w:rPr>
          <w:sz w:val="24"/>
          <w:szCs w:val="24"/>
        </w:rPr>
        <w:t xml:space="preserve"> Stagnation</w:t>
      </w:r>
    </w:p>
    <w:p w:rsidR="00AE6078" w:rsidRDefault="00AE6078" w:rsidP="00AE6078">
      <w:pPr>
        <w:pStyle w:val="NormalWeb"/>
      </w:pPr>
      <w:r>
        <w:t xml:space="preserve">The second macroeconomic problem mentioned in this chapter is the problem of economic growth.   This is a more </w:t>
      </w:r>
      <w:r w:rsidRPr="00A47B1E">
        <w:rPr>
          <w:i/>
        </w:rPr>
        <w:t>long-term</w:t>
      </w:r>
      <w:r>
        <w:t xml:space="preserve"> concept than the business cycle.</w:t>
      </w:r>
      <w:r w:rsidR="00003F01">
        <w:t xml:space="preserve">  Economic growth rates are normally measured annually (i.e. how the economy grew from one year to the next), whereas the term business cycle refers</w:t>
      </w:r>
      <w:r w:rsidR="00BA13A3">
        <w:t xml:space="preserve"> mostly to</w:t>
      </w:r>
      <w:r w:rsidR="00003F01">
        <w:t xml:space="preserve"> short-term fluctuations.</w:t>
      </w:r>
    </w:p>
    <w:p w:rsidR="00AE6078" w:rsidRDefault="00AE6078" w:rsidP="00AE6078">
      <w:pPr>
        <w:pStyle w:val="NormalWeb"/>
      </w:pPr>
      <w:r>
        <w:t>When growth does not occur or is very slow, we say we have stagnation.</w:t>
      </w:r>
    </w:p>
    <w:p w:rsidR="00FA002D" w:rsidRPr="00B32168" w:rsidRDefault="00B32168" w:rsidP="00B32168">
      <w:pPr>
        <w:spacing w:before="100" w:beforeAutospacing="1" w:after="100" w:afterAutospacing="1"/>
        <w:outlineLvl w:val="0"/>
        <w:rPr>
          <w:b/>
          <w:bCs/>
          <w:color w:val="0B033B"/>
          <w:kern w:val="36"/>
        </w:rPr>
      </w:pPr>
      <w:r w:rsidRPr="00B32168">
        <w:rPr>
          <w:b/>
          <w:bCs/>
          <w:color w:val="0B033B"/>
          <w:kern w:val="36"/>
        </w:rPr>
        <w:t xml:space="preserve">3) </w:t>
      </w:r>
      <w:r w:rsidR="00FA002D" w:rsidRPr="00B32168">
        <w:rPr>
          <w:b/>
          <w:bCs/>
          <w:color w:val="0B033B"/>
          <w:kern w:val="36"/>
        </w:rPr>
        <w:t xml:space="preserve">Unemployment </w:t>
      </w:r>
    </w:p>
    <w:p w:rsidR="00B76D01" w:rsidRDefault="00AE6078" w:rsidP="00FA002D">
      <w:pPr>
        <w:spacing w:before="100" w:beforeAutospacing="1" w:after="100" w:afterAutospacing="1"/>
        <w:rPr>
          <w:color w:val="0B033B"/>
        </w:rPr>
      </w:pPr>
      <w:r>
        <w:rPr>
          <w:color w:val="0B033B"/>
        </w:rPr>
        <w:t>Our third</w:t>
      </w:r>
      <w:r w:rsidR="00FA002D" w:rsidRPr="00FA002D">
        <w:rPr>
          <w:color w:val="0B033B"/>
        </w:rPr>
        <w:t xml:space="preserve"> macroeconomic problem is unemployment. This problem is highly correlated with recession, but is distinct, and we need to look at it in its own terms. </w:t>
      </w:r>
    </w:p>
    <w:p w:rsidR="00FA002D" w:rsidRPr="00FA002D" w:rsidRDefault="00FA002D" w:rsidP="00FA002D">
      <w:pPr>
        <w:spacing w:before="100" w:beforeAutospacing="1" w:after="100" w:afterAutospacing="1"/>
        <w:rPr>
          <w:color w:val="0B033B"/>
        </w:rPr>
      </w:pPr>
      <w:r w:rsidRPr="00FA002D">
        <w:rPr>
          <w:color w:val="0B033B"/>
        </w:rPr>
        <w:t xml:space="preserve">Here is a modern definition of unemployment: </w:t>
      </w:r>
    </w:p>
    <w:p w:rsidR="00FA002D" w:rsidRPr="00B32168" w:rsidRDefault="00FA002D" w:rsidP="00FA002D">
      <w:pPr>
        <w:rPr>
          <w:i/>
          <w:iCs/>
          <w:color w:val="0B033B"/>
        </w:rPr>
      </w:pPr>
      <w:r w:rsidRPr="00B32168">
        <w:rPr>
          <w:b/>
          <w:bCs/>
          <w:i/>
          <w:iCs/>
          <w:color w:val="0B033B"/>
        </w:rPr>
        <w:lastRenderedPageBreak/>
        <w:t>unemployed</w:t>
      </w:r>
      <w:r w:rsidRPr="00B32168">
        <w:rPr>
          <w:i/>
          <w:iCs/>
          <w:color w:val="0B033B"/>
        </w:rPr>
        <w:t xml:space="preserve"> </w:t>
      </w:r>
    </w:p>
    <w:p w:rsidR="00FA002D" w:rsidRPr="00FA002D" w:rsidRDefault="00FA002D" w:rsidP="00FA002D">
      <w:pPr>
        <w:ind w:left="720"/>
        <w:rPr>
          <w:color w:val="0B033B"/>
        </w:rPr>
      </w:pPr>
      <w:r w:rsidRPr="00FA002D">
        <w:rPr>
          <w:color w:val="0B033B"/>
        </w:rPr>
        <w:t>A person is said to be "unemployed" if he or she is looking for work, is</w:t>
      </w:r>
      <w:r w:rsidR="00415BDD">
        <w:rPr>
          <w:color w:val="0B033B"/>
        </w:rPr>
        <w:t xml:space="preserve"> able to work, is</w:t>
      </w:r>
      <w:r w:rsidRPr="00FA002D">
        <w:rPr>
          <w:color w:val="0B033B"/>
        </w:rPr>
        <w:t xml:space="preserve"> </w:t>
      </w:r>
      <w:r w:rsidRPr="001D1CBD">
        <w:rPr>
          <w:i/>
          <w:iCs/>
          <w:color w:val="0B033B"/>
        </w:rPr>
        <w:t>willing to work at the prevailing wage</w:t>
      </w:r>
      <w:r w:rsidRPr="00FA002D">
        <w:rPr>
          <w:color w:val="0B033B"/>
        </w:rPr>
        <w:t xml:space="preserve">, but is unable to find a job. </w:t>
      </w:r>
    </w:p>
    <w:p w:rsidR="00FA002D" w:rsidRPr="00B32168" w:rsidRDefault="00FA002D" w:rsidP="00FA002D">
      <w:pPr>
        <w:rPr>
          <w:i/>
          <w:iCs/>
          <w:color w:val="0B033B"/>
        </w:rPr>
      </w:pPr>
      <w:r w:rsidRPr="00B32168">
        <w:rPr>
          <w:b/>
          <w:bCs/>
          <w:i/>
          <w:iCs/>
          <w:color w:val="0B033B"/>
        </w:rPr>
        <w:t>unemployment</w:t>
      </w:r>
      <w:r w:rsidRPr="00B32168">
        <w:rPr>
          <w:i/>
          <w:iCs/>
          <w:color w:val="0B033B"/>
        </w:rPr>
        <w:t xml:space="preserve"> </w:t>
      </w:r>
    </w:p>
    <w:p w:rsidR="00FA002D" w:rsidRPr="00FA002D" w:rsidRDefault="00FA002D" w:rsidP="00FA002D">
      <w:pPr>
        <w:ind w:left="720"/>
        <w:rPr>
          <w:color w:val="0B033B"/>
        </w:rPr>
      </w:pPr>
      <w:r w:rsidRPr="00FA002D">
        <w:rPr>
          <w:color w:val="0B033B"/>
        </w:rPr>
        <w:t xml:space="preserve">Unemployment refers to the condition of being unemployed, or to the number or proportion of people in the working population who are unemployed. </w:t>
      </w:r>
    </w:p>
    <w:p w:rsidR="00FA002D" w:rsidRDefault="00F06865" w:rsidP="00FA002D">
      <w:pPr>
        <w:pStyle w:val="NormalWeb"/>
      </w:pPr>
      <w:r>
        <w:t>But why is</w:t>
      </w:r>
      <w:r w:rsidR="00465312">
        <w:t xml:space="preserve"> unemployment a problem?</w:t>
      </w:r>
    </w:p>
    <w:p w:rsidR="003245E4" w:rsidRDefault="00FA002D" w:rsidP="001D1CBD">
      <w:pPr>
        <w:spacing w:before="100" w:beforeAutospacing="1" w:after="100" w:afterAutospacing="1"/>
        <w:rPr>
          <w:color w:val="0B033B"/>
        </w:rPr>
      </w:pPr>
      <w:r w:rsidRPr="00FA002D">
        <w:rPr>
          <w:color w:val="0B033B"/>
        </w:rPr>
        <w:t>This is quite controver</w:t>
      </w:r>
      <w:r w:rsidR="001D1CBD">
        <w:rPr>
          <w:color w:val="0B033B"/>
        </w:rPr>
        <w:t>sial. Economists of the classical and neoclassical schools</w:t>
      </w:r>
      <w:r w:rsidRPr="00FA002D">
        <w:rPr>
          <w:color w:val="0B033B"/>
        </w:rPr>
        <w:t xml:space="preserve"> do not regard unemployment as </w:t>
      </w:r>
      <w:r w:rsidR="001D1CBD">
        <w:rPr>
          <w:color w:val="0B033B"/>
        </w:rPr>
        <w:t>a long-term phenomenon.   Unemployment would eventually come to an end when wages adjust to an equilibrium level.</w:t>
      </w:r>
      <w:r w:rsidR="0086013D">
        <w:rPr>
          <w:color w:val="0B033B"/>
        </w:rPr>
        <w:t xml:space="preserve"> </w:t>
      </w:r>
    </w:p>
    <w:p w:rsidR="00211AF3" w:rsidRDefault="0086013D" w:rsidP="001D1CBD">
      <w:pPr>
        <w:spacing w:before="100" w:beforeAutospacing="1" w:after="100" w:afterAutospacing="1"/>
        <w:rPr>
          <w:color w:val="0B033B"/>
        </w:rPr>
      </w:pPr>
      <w:r>
        <w:rPr>
          <w:color w:val="0B033B"/>
        </w:rPr>
        <w:t>[</w:t>
      </w:r>
      <w:r w:rsidR="003245E4">
        <w:rPr>
          <w:color w:val="0B033B"/>
        </w:rPr>
        <w:t xml:space="preserve">Side </w:t>
      </w:r>
      <w:r>
        <w:rPr>
          <w:color w:val="0B033B"/>
        </w:rPr>
        <w:t>Note: Even though classical economic analysis failed to explain the Great Depression as we said before, it remained an influential school in economics</w:t>
      </w:r>
      <w:r w:rsidR="00F14620">
        <w:rPr>
          <w:color w:val="0B033B"/>
        </w:rPr>
        <w:t xml:space="preserve">, and its main </w:t>
      </w:r>
      <w:r w:rsidR="003245E4">
        <w:rPr>
          <w:color w:val="0B033B"/>
        </w:rPr>
        <w:t>prin</w:t>
      </w:r>
      <w:r w:rsidR="00F14620">
        <w:rPr>
          <w:color w:val="0B033B"/>
        </w:rPr>
        <w:t>ciples</w:t>
      </w:r>
      <w:r w:rsidR="003245E4">
        <w:rPr>
          <w:color w:val="0B033B"/>
        </w:rPr>
        <w:t xml:space="preserve"> </w:t>
      </w:r>
      <w:r w:rsidR="00F14620">
        <w:rPr>
          <w:color w:val="0B033B"/>
        </w:rPr>
        <w:t>persisted.  This includes its</w:t>
      </w:r>
      <w:r w:rsidR="003245E4">
        <w:rPr>
          <w:color w:val="0B033B"/>
        </w:rPr>
        <w:t xml:space="preserve"> emphasis on the ef</w:t>
      </w:r>
      <w:r w:rsidR="00F14620">
        <w:rPr>
          <w:color w:val="0B033B"/>
        </w:rPr>
        <w:t>ficiency of the market and its</w:t>
      </w:r>
      <w:r w:rsidR="003245E4">
        <w:rPr>
          <w:color w:val="0B033B"/>
        </w:rPr>
        <w:t xml:space="preserve"> belief that government intervention should in general be minimized.]</w:t>
      </w:r>
    </w:p>
    <w:p w:rsidR="00FA002D" w:rsidRPr="00FA002D" w:rsidRDefault="00211AF3" w:rsidP="001D1CBD">
      <w:pPr>
        <w:spacing w:before="100" w:beforeAutospacing="1" w:after="100" w:afterAutospacing="1"/>
        <w:rPr>
          <w:color w:val="0B033B"/>
        </w:rPr>
      </w:pPr>
      <w:r>
        <w:rPr>
          <w:color w:val="0B033B"/>
        </w:rPr>
        <w:t>F</w:t>
      </w:r>
      <w:r w:rsidR="004F3A03">
        <w:rPr>
          <w:color w:val="0B033B"/>
        </w:rPr>
        <w:t>rom the brief discussion in th</w:t>
      </w:r>
      <w:r>
        <w:rPr>
          <w:color w:val="0B033B"/>
        </w:rPr>
        <w:t>e preceding section, it follows that</w:t>
      </w:r>
      <w:r w:rsidR="004F3A03">
        <w:rPr>
          <w:color w:val="0B033B"/>
        </w:rPr>
        <w:t xml:space="preserve"> there have been</w:t>
      </w:r>
      <w:r w:rsidR="00FA002D" w:rsidRPr="00FA002D">
        <w:rPr>
          <w:color w:val="0B033B"/>
        </w:rPr>
        <w:t xml:space="preserve"> two</w:t>
      </w:r>
      <w:r w:rsidR="004F3A03">
        <w:rPr>
          <w:color w:val="0B033B"/>
        </w:rPr>
        <w:t xml:space="preserve"> major views on unemployment</w:t>
      </w:r>
      <w:r w:rsidR="00FA002D" w:rsidRPr="00FA002D">
        <w:rPr>
          <w:color w:val="0B033B"/>
        </w:rPr>
        <w:t xml:space="preserve">: </w:t>
      </w:r>
    </w:p>
    <w:p w:rsidR="00FA002D" w:rsidRPr="00B32168" w:rsidRDefault="00FA002D" w:rsidP="00FA002D">
      <w:pPr>
        <w:rPr>
          <w:i/>
          <w:iCs/>
          <w:color w:val="0B033B"/>
        </w:rPr>
      </w:pPr>
      <w:r w:rsidRPr="00B32168">
        <w:rPr>
          <w:b/>
          <w:bCs/>
          <w:i/>
          <w:iCs/>
          <w:color w:val="0B033B"/>
        </w:rPr>
        <w:t xml:space="preserve">The "Keynesian" view of Unemployment: </w:t>
      </w:r>
    </w:p>
    <w:p w:rsidR="00FA002D" w:rsidRPr="00FA002D" w:rsidRDefault="005F1E3F" w:rsidP="00FA002D">
      <w:pPr>
        <w:ind w:left="720"/>
        <w:rPr>
          <w:color w:val="0B033B"/>
        </w:rPr>
      </w:pPr>
      <w:r>
        <w:rPr>
          <w:color w:val="0B033B"/>
        </w:rPr>
        <w:t>Unemployment is a prolonged</w:t>
      </w:r>
      <w:r w:rsidR="00FA002D" w:rsidRPr="00FA002D">
        <w:rPr>
          <w:color w:val="0B033B"/>
        </w:rPr>
        <w:t xml:space="preserve"> excess supply of labor resulting from a failure of coordination in the market economy. </w:t>
      </w:r>
      <w:r w:rsidR="00DA2820">
        <w:rPr>
          <w:color w:val="0B033B"/>
        </w:rPr>
        <w:t xml:space="preserve"> When wages are sticky, the </w:t>
      </w:r>
      <w:r w:rsidR="00566CB2">
        <w:rPr>
          <w:color w:val="0B033B"/>
        </w:rPr>
        <w:t>wage</w:t>
      </w:r>
      <w:r w:rsidR="002F16BB">
        <w:rPr>
          <w:color w:val="0B033B"/>
        </w:rPr>
        <w:t xml:space="preserve"> system</w:t>
      </w:r>
      <w:r w:rsidR="00DA2820">
        <w:rPr>
          <w:color w:val="0B033B"/>
        </w:rPr>
        <w:t xml:space="preserve"> fails to </w:t>
      </w:r>
      <w:r w:rsidR="002F16BB">
        <w:rPr>
          <w:color w:val="0B033B"/>
        </w:rPr>
        <w:t xml:space="preserve">equalize </w:t>
      </w:r>
      <w:r w:rsidR="00566CB2">
        <w:rPr>
          <w:color w:val="0B033B"/>
        </w:rPr>
        <w:t xml:space="preserve">labor </w:t>
      </w:r>
      <w:r w:rsidR="002F16BB">
        <w:rPr>
          <w:color w:val="0B033B"/>
        </w:rPr>
        <w:t>supply and demand</w:t>
      </w:r>
      <w:r>
        <w:rPr>
          <w:color w:val="0B033B"/>
        </w:rPr>
        <w:t xml:space="preserve">.  </w:t>
      </w:r>
      <w:r w:rsidR="00003F01">
        <w:rPr>
          <w:color w:val="0B033B"/>
        </w:rPr>
        <w:t xml:space="preserve"> Additionally, l</w:t>
      </w:r>
      <w:r w:rsidR="00234EEA">
        <w:rPr>
          <w:color w:val="0B033B"/>
        </w:rPr>
        <w:t>arge levels of u</w:t>
      </w:r>
      <w:r>
        <w:rPr>
          <w:color w:val="0B033B"/>
        </w:rPr>
        <w:t>nemployment</w:t>
      </w:r>
      <w:r w:rsidR="00234EEA">
        <w:rPr>
          <w:color w:val="0B033B"/>
        </w:rPr>
        <w:t xml:space="preserve"> are often caused by low aggregate</w:t>
      </w:r>
      <w:r w:rsidR="002F16BB">
        <w:rPr>
          <w:color w:val="0B033B"/>
        </w:rPr>
        <w:t xml:space="preserve"> demand for goods and services</w:t>
      </w:r>
      <w:r w:rsidR="00234EEA">
        <w:rPr>
          <w:color w:val="0B033B"/>
        </w:rPr>
        <w:t xml:space="preserve"> (or an AD level that is not </w:t>
      </w:r>
      <w:r w:rsidR="00566CB2">
        <w:rPr>
          <w:color w:val="0B033B"/>
        </w:rPr>
        <w:t>high</w:t>
      </w:r>
      <w:r w:rsidR="00DB0666">
        <w:rPr>
          <w:color w:val="0B033B"/>
        </w:rPr>
        <w:t xml:space="preserve"> enough to lead to full employment</w:t>
      </w:r>
      <w:r w:rsidR="00234EEA">
        <w:rPr>
          <w:color w:val="0B033B"/>
        </w:rPr>
        <w:t>)</w:t>
      </w:r>
      <w:r w:rsidR="002F16BB">
        <w:rPr>
          <w:color w:val="0B033B"/>
        </w:rPr>
        <w:t>.</w:t>
      </w:r>
      <w:r w:rsidR="00F065FE">
        <w:rPr>
          <w:color w:val="0B033B"/>
        </w:rPr>
        <w:t xml:space="preserve"> </w:t>
      </w:r>
      <w:r w:rsidR="00003F01">
        <w:rPr>
          <w:color w:val="0B033B"/>
        </w:rPr>
        <w:t xml:space="preserve"> A low AD level leads to a low level of aggregate labor demand.  In this case, even if there is equilibrium, lots of people are still unemployed.</w:t>
      </w:r>
      <w:r w:rsidR="00F065FE">
        <w:rPr>
          <w:color w:val="0B033B"/>
        </w:rPr>
        <w:t xml:space="preserve"> </w:t>
      </w:r>
      <w:r w:rsidR="00541FAB">
        <w:rPr>
          <w:color w:val="0B033B"/>
        </w:rPr>
        <w:t>Without active government policy, unemployment may last a long time.</w:t>
      </w:r>
    </w:p>
    <w:p w:rsidR="00F06865" w:rsidRDefault="00F06865" w:rsidP="00FA002D">
      <w:pPr>
        <w:rPr>
          <w:b/>
          <w:bCs/>
          <w:color w:val="0B033B"/>
        </w:rPr>
      </w:pPr>
    </w:p>
    <w:p w:rsidR="00F065FE" w:rsidRDefault="00F065FE" w:rsidP="00FA002D">
      <w:pPr>
        <w:rPr>
          <w:b/>
          <w:bCs/>
          <w:color w:val="0B033B"/>
        </w:rPr>
      </w:pPr>
    </w:p>
    <w:p w:rsidR="00FA002D" w:rsidRPr="00B32168" w:rsidRDefault="00FA002D" w:rsidP="00FA002D">
      <w:pPr>
        <w:rPr>
          <w:i/>
          <w:iCs/>
          <w:color w:val="0B033B"/>
        </w:rPr>
      </w:pPr>
      <w:r w:rsidRPr="00B32168">
        <w:rPr>
          <w:b/>
          <w:bCs/>
          <w:i/>
          <w:iCs/>
          <w:color w:val="0B033B"/>
        </w:rPr>
        <w:t>The "Classical" view of Unemployment:</w:t>
      </w:r>
      <w:r w:rsidRPr="00B32168">
        <w:rPr>
          <w:i/>
          <w:iCs/>
          <w:color w:val="0B033B"/>
        </w:rPr>
        <w:t xml:space="preserve"> </w:t>
      </w:r>
    </w:p>
    <w:p w:rsidR="00F065FE" w:rsidRDefault="00C51458" w:rsidP="00FA002D">
      <w:pPr>
        <w:ind w:left="720"/>
        <w:rPr>
          <w:color w:val="0B033B"/>
        </w:rPr>
      </w:pPr>
      <w:r>
        <w:rPr>
          <w:color w:val="0B033B"/>
        </w:rPr>
        <w:t>As long as there are no</w:t>
      </w:r>
      <w:r w:rsidR="00CC0E84">
        <w:rPr>
          <w:color w:val="0B033B"/>
        </w:rPr>
        <w:t xml:space="preserve"> reasons preventing wage flexibility</w:t>
      </w:r>
      <w:r>
        <w:rPr>
          <w:color w:val="0B033B"/>
        </w:rPr>
        <w:t xml:space="preserve"> (minimum wage laws, other government regulations, etc.)</w:t>
      </w:r>
      <w:r w:rsidR="00CC0E84">
        <w:rPr>
          <w:color w:val="0B033B"/>
        </w:rPr>
        <w:t>, unemployment should be</w:t>
      </w:r>
      <w:r w:rsidR="00260732">
        <w:rPr>
          <w:color w:val="0B033B"/>
        </w:rPr>
        <w:t xml:space="preserve"> a short-term phenomenon only.  Eventually, wages are flexible enough to ensure a clearing of the market.  This occurs when the wage is such that anyone who wants a job at that rate should find one. </w:t>
      </w:r>
      <w:r w:rsidR="00CC0E84">
        <w:rPr>
          <w:color w:val="0B033B"/>
        </w:rPr>
        <w:t xml:space="preserve"> Once wages adjust to restore</w:t>
      </w:r>
      <w:r w:rsidR="00F065FE">
        <w:rPr>
          <w:color w:val="0B033B"/>
        </w:rPr>
        <w:t xml:space="preserve"> equilibrium, then unemployment is cleared </w:t>
      </w:r>
      <w:r w:rsidR="00F065FE" w:rsidRPr="00F065FE">
        <w:rPr>
          <w:i/>
          <w:color w:val="0B033B"/>
        </w:rPr>
        <w:t>no matter how low that equilibrium may be</w:t>
      </w:r>
      <w:r w:rsidR="00F065FE">
        <w:rPr>
          <w:color w:val="0B033B"/>
        </w:rPr>
        <w:t>.  In this case, people not working are</w:t>
      </w:r>
      <w:r w:rsidR="00541FAB">
        <w:rPr>
          <w:color w:val="0B033B"/>
        </w:rPr>
        <w:t xml:space="preserve"> simpl</w:t>
      </w:r>
      <w:r w:rsidR="00F47A12">
        <w:rPr>
          <w:color w:val="0B033B"/>
        </w:rPr>
        <w:t>y not looking for jobs (mostly because they’re not</w:t>
      </w:r>
      <w:r w:rsidR="00541FAB">
        <w:rPr>
          <w:color w:val="0B033B"/>
        </w:rPr>
        <w:t xml:space="preserve"> interested in working at the “going” wage rate</w:t>
      </w:r>
      <w:r w:rsidR="00F47A12">
        <w:rPr>
          <w:color w:val="0B033B"/>
        </w:rPr>
        <w:t>)</w:t>
      </w:r>
      <w:r w:rsidR="006E0F82">
        <w:rPr>
          <w:color w:val="0B033B"/>
        </w:rPr>
        <w:t>.</w:t>
      </w:r>
      <w:r w:rsidR="00541FAB">
        <w:rPr>
          <w:color w:val="0B033B"/>
        </w:rPr>
        <w:t xml:space="preserve"> </w:t>
      </w:r>
      <w:r w:rsidR="00234EEA">
        <w:rPr>
          <w:color w:val="0B033B"/>
        </w:rPr>
        <w:t>T</w:t>
      </w:r>
      <w:r w:rsidR="00541FAB">
        <w:rPr>
          <w:color w:val="0B033B"/>
        </w:rPr>
        <w:t>hey are n</w:t>
      </w:r>
      <w:r w:rsidR="00F47A12">
        <w:rPr>
          <w:color w:val="0B033B"/>
        </w:rPr>
        <w:t xml:space="preserve">ot considered unemployed (as formally defined). </w:t>
      </w:r>
      <w:r w:rsidR="00DB0666">
        <w:rPr>
          <w:color w:val="0B033B"/>
        </w:rPr>
        <w:t xml:space="preserve"> Rather, they are voluntarily “not working”.</w:t>
      </w:r>
    </w:p>
    <w:p w:rsidR="00564B68" w:rsidRDefault="00564B68" w:rsidP="00FA002D">
      <w:pPr>
        <w:rPr>
          <w:color w:val="0B033B"/>
        </w:rPr>
      </w:pPr>
    </w:p>
    <w:p w:rsidR="00A15960" w:rsidRDefault="00A15960" w:rsidP="00B32168">
      <w:pPr>
        <w:spacing w:before="100" w:beforeAutospacing="1" w:after="100" w:afterAutospacing="1"/>
        <w:outlineLvl w:val="0"/>
        <w:rPr>
          <w:b/>
          <w:bCs/>
          <w:color w:val="0B033B"/>
          <w:kern w:val="36"/>
        </w:rPr>
      </w:pPr>
    </w:p>
    <w:p w:rsidR="00F14620" w:rsidRDefault="00F14620" w:rsidP="00B32168">
      <w:pPr>
        <w:spacing w:before="100" w:beforeAutospacing="1" w:after="100" w:afterAutospacing="1"/>
        <w:outlineLvl w:val="0"/>
        <w:rPr>
          <w:b/>
          <w:bCs/>
          <w:color w:val="0B033B"/>
          <w:kern w:val="36"/>
        </w:rPr>
      </w:pPr>
    </w:p>
    <w:p w:rsidR="00564B68" w:rsidRPr="00B32168" w:rsidRDefault="00B32168" w:rsidP="00B32168">
      <w:pPr>
        <w:spacing w:before="100" w:beforeAutospacing="1" w:after="100" w:afterAutospacing="1"/>
        <w:outlineLvl w:val="0"/>
        <w:rPr>
          <w:b/>
          <w:bCs/>
          <w:color w:val="0B033B"/>
          <w:kern w:val="36"/>
        </w:rPr>
      </w:pPr>
      <w:r w:rsidRPr="00B32168">
        <w:rPr>
          <w:b/>
          <w:bCs/>
          <w:color w:val="0B033B"/>
          <w:kern w:val="36"/>
        </w:rPr>
        <w:t xml:space="preserve">4) </w:t>
      </w:r>
      <w:r w:rsidR="00564B68" w:rsidRPr="00B32168">
        <w:rPr>
          <w:b/>
          <w:bCs/>
          <w:color w:val="0B033B"/>
          <w:kern w:val="36"/>
        </w:rPr>
        <w:t xml:space="preserve">Inflation </w:t>
      </w:r>
    </w:p>
    <w:p w:rsidR="00F06865" w:rsidRDefault="00A15960" w:rsidP="00564B68">
      <w:pPr>
        <w:spacing w:before="100" w:beforeAutospacing="1" w:after="100" w:afterAutospacing="1"/>
        <w:rPr>
          <w:color w:val="0B033B"/>
        </w:rPr>
      </w:pPr>
      <w:r>
        <w:rPr>
          <w:color w:val="0B033B"/>
        </w:rPr>
        <w:t xml:space="preserve">The fourth area of concern for macroeconomics is inflation. </w:t>
      </w:r>
      <w:r w:rsidR="00F47A12">
        <w:rPr>
          <w:color w:val="0B033B"/>
        </w:rPr>
        <w:t>Inflation is</w:t>
      </w:r>
      <w:r>
        <w:rPr>
          <w:color w:val="0B033B"/>
        </w:rPr>
        <w:t xml:space="preserve"> defined as</w:t>
      </w:r>
      <w:r w:rsidR="00564B68" w:rsidRPr="00564B68">
        <w:rPr>
          <w:color w:val="0B033B"/>
        </w:rPr>
        <w:t xml:space="preserve"> an increase in the average pri</w:t>
      </w:r>
      <w:r w:rsidR="00CC0E84">
        <w:rPr>
          <w:color w:val="0B033B"/>
        </w:rPr>
        <w:t>ce level in the economy. I</w:t>
      </w:r>
      <w:r w:rsidR="00564B68" w:rsidRPr="00564B68">
        <w:rPr>
          <w:color w:val="0B033B"/>
        </w:rPr>
        <w:t xml:space="preserve">f the price of each good or service in the economy were to rise by 5% from one year to the next, we could say without hesitation that the average price level has risen by 5%, and there has been 5% inflation. </w:t>
      </w:r>
    </w:p>
    <w:p w:rsidR="002F16BB" w:rsidRDefault="00564B68" w:rsidP="00564B68">
      <w:pPr>
        <w:spacing w:before="100" w:beforeAutospacing="1" w:after="100" w:afterAutospacing="1"/>
        <w:rPr>
          <w:color w:val="0B033B"/>
        </w:rPr>
      </w:pPr>
      <w:r w:rsidRPr="00564B68">
        <w:rPr>
          <w:color w:val="0B033B"/>
        </w:rPr>
        <w:t>But</w:t>
      </w:r>
      <w:r w:rsidR="00CC0E84">
        <w:rPr>
          <w:color w:val="0B033B"/>
        </w:rPr>
        <w:t xml:space="preserve"> in reality things are more complicated than that.</w:t>
      </w:r>
      <w:r w:rsidRPr="00564B68">
        <w:rPr>
          <w:color w:val="0B033B"/>
        </w:rPr>
        <w:t xml:space="preserve"> </w:t>
      </w:r>
      <w:r w:rsidR="00CC0E84">
        <w:rPr>
          <w:color w:val="0B033B"/>
        </w:rPr>
        <w:t xml:space="preserve"> I</w:t>
      </w:r>
      <w:r w:rsidRPr="00564B68">
        <w:rPr>
          <w:color w:val="0B033B"/>
        </w:rPr>
        <w:t xml:space="preserve">n general, </w:t>
      </w:r>
      <w:r w:rsidR="00F47A12">
        <w:rPr>
          <w:color w:val="0B033B"/>
        </w:rPr>
        <w:t>prices do not</w:t>
      </w:r>
      <w:r w:rsidR="00A15960">
        <w:rPr>
          <w:color w:val="0B033B"/>
        </w:rPr>
        <w:t xml:space="preserve"> all</w:t>
      </w:r>
      <w:r w:rsidRPr="00564B68">
        <w:rPr>
          <w:color w:val="0B033B"/>
        </w:rPr>
        <w:t xml:space="preserve"> rise at the same rate -- some rise rapidly, some rise slowly, and some prices even drop. </w:t>
      </w:r>
      <w:r w:rsidR="00A15960">
        <w:rPr>
          <w:color w:val="0B033B"/>
        </w:rPr>
        <w:t xml:space="preserve"> </w:t>
      </w:r>
      <w:r w:rsidRPr="00564B68">
        <w:rPr>
          <w:color w:val="0B033B"/>
        </w:rPr>
        <w:t xml:space="preserve">Thus, we express the overall price level by a price </w:t>
      </w:r>
      <w:r w:rsidR="00CC0E84">
        <w:rPr>
          <w:color w:val="0B033B"/>
        </w:rPr>
        <w:t>index, that is, an average of important</w:t>
      </w:r>
      <w:r w:rsidRPr="00564B68">
        <w:rPr>
          <w:color w:val="0B033B"/>
        </w:rPr>
        <w:t xml:space="preserve"> prices.</w:t>
      </w:r>
      <w:r w:rsidR="00CC0E84">
        <w:rPr>
          <w:color w:val="0B033B"/>
        </w:rPr>
        <w:t xml:space="preserve">  We could then say that, on average, prices have increased by 5% or whatever. [Measuring inflation will</w:t>
      </w:r>
      <w:r w:rsidR="00A15960">
        <w:rPr>
          <w:color w:val="0B033B"/>
        </w:rPr>
        <w:t xml:space="preserve"> be discussed</w:t>
      </w:r>
      <w:r w:rsidR="00CC0E84">
        <w:rPr>
          <w:color w:val="0B033B"/>
        </w:rPr>
        <w:t xml:space="preserve"> further</w:t>
      </w:r>
      <w:r w:rsidR="00A15960">
        <w:rPr>
          <w:color w:val="0B033B"/>
        </w:rPr>
        <w:t xml:space="preserve"> in chapter</w:t>
      </w:r>
      <w:r w:rsidR="00234EEA">
        <w:rPr>
          <w:color w:val="0B033B"/>
        </w:rPr>
        <w:t xml:space="preserve"> 7.]</w:t>
      </w:r>
      <w:r w:rsidRPr="00564B68">
        <w:rPr>
          <w:color w:val="0B033B"/>
        </w:rPr>
        <w:t xml:space="preserve"> </w:t>
      </w:r>
    </w:p>
    <w:p w:rsidR="00CC0E84" w:rsidRDefault="00CC0E84" w:rsidP="00564B68">
      <w:pPr>
        <w:spacing w:before="100" w:beforeAutospacing="1" w:after="100" w:afterAutospacing="1"/>
        <w:rPr>
          <w:color w:val="0B033B"/>
        </w:rPr>
      </w:pPr>
    </w:p>
    <w:p w:rsidR="00087B97" w:rsidRDefault="00B32168" w:rsidP="00B32168">
      <w:pPr>
        <w:pStyle w:val="Heading1"/>
        <w:rPr>
          <w:sz w:val="36"/>
          <w:szCs w:val="36"/>
        </w:rPr>
      </w:pPr>
      <w:r w:rsidRPr="00B32168">
        <w:rPr>
          <w:sz w:val="36"/>
          <w:szCs w:val="36"/>
        </w:rPr>
        <w:t xml:space="preserve">IV. </w:t>
      </w:r>
      <w:r w:rsidR="00087B97" w:rsidRPr="00B32168">
        <w:rPr>
          <w:sz w:val="36"/>
          <w:szCs w:val="36"/>
        </w:rPr>
        <w:t>Government in the Macroeconomy</w:t>
      </w:r>
    </w:p>
    <w:p w:rsidR="001807D7" w:rsidRDefault="001807D7" w:rsidP="00F86E77">
      <w:pPr>
        <w:spacing w:before="100" w:beforeAutospacing="1" w:after="100" w:afterAutospacing="1"/>
        <w:rPr>
          <w:color w:val="0B033B"/>
        </w:rPr>
      </w:pPr>
      <w:r>
        <w:rPr>
          <w:color w:val="0B033B"/>
        </w:rPr>
        <w:t>Contemporary thinking about the</w:t>
      </w:r>
      <w:r w:rsidR="00D74AEF">
        <w:rPr>
          <w:color w:val="0B033B"/>
        </w:rPr>
        <w:t xml:space="preserve"> proper</w:t>
      </w:r>
      <w:r>
        <w:rPr>
          <w:color w:val="0B033B"/>
        </w:rPr>
        <w:t xml:space="preserve"> role of government in the economy</w:t>
      </w:r>
      <w:r w:rsidR="00D74AEF">
        <w:rPr>
          <w:color w:val="0B033B"/>
        </w:rPr>
        <w:t xml:space="preserve"> (in market economies)</w:t>
      </w:r>
      <w:r>
        <w:rPr>
          <w:color w:val="0B033B"/>
        </w:rPr>
        <w:t xml:space="preserve"> revolves ar</w:t>
      </w:r>
      <w:r w:rsidR="008E4DE6">
        <w:rPr>
          <w:color w:val="0B033B"/>
        </w:rPr>
        <w:t>ound the following six objectives</w:t>
      </w:r>
      <w:r w:rsidR="005D1B70">
        <w:rPr>
          <w:color w:val="0B033B"/>
        </w:rPr>
        <w:t>.  We may consider these objectives to be the least common denominator between neoclassical economists and Keynesian economists</w:t>
      </w:r>
      <w:r w:rsidR="00CB30C6">
        <w:rPr>
          <w:color w:val="0B033B"/>
        </w:rPr>
        <w:t>.</w:t>
      </w:r>
    </w:p>
    <w:p w:rsidR="001807D7" w:rsidRDefault="001807D7" w:rsidP="001807D7">
      <w:pPr>
        <w:numPr>
          <w:ilvl w:val="0"/>
          <w:numId w:val="4"/>
        </w:numPr>
        <w:spacing w:before="100" w:beforeAutospacing="1" w:after="100" w:afterAutospacing="1"/>
        <w:rPr>
          <w:color w:val="0B033B"/>
        </w:rPr>
      </w:pPr>
      <w:r w:rsidRPr="00990DFE">
        <w:rPr>
          <w:b/>
          <w:i/>
          <w:color w:val="0B033B"/>
        </w:rPr>
        <w:t>Providing a Stable Set of Institutions and Rules:</w:t>
      </w:r>
      <w:r>
        <w:rPr>
          <w:color w:val="0B033B"/>
        </w:rPr>
        <w:t xml:space="preserve"> This includes the set of laws specifying what can and cannot be done as well as the mechanism to enforce these laws.   The modern market economy requires enforceable complex contractual arrangements among individuals.</w:t>
      </w:r>
      <w:r w:rsidR="00CB30C6">
        <w:rPr>
          <w:color w:val="0B033B"/>
        </w:rPr>
        <w:t xml:space="preserve">  These contracts are enforced thru the government.</w:t>
      </w:r>
    </w:p>
    <w:p w:rsidR="001807D7" w:rsidRDefault="001807D7" w:rsidP="001807D7">
      <w:pPr>
        <w:numPr>
          <w:ilvl w:val="0"/>
          <w:numId w:val="4"/>
        </w:numPr>
        <w:spacing w:before="100" w:beforeAutospacing="1" w:after="100" w:afterAutospacing="1"/>
        <w:rPr>
          <w:color w:val="0B033B"/>
        </w:rPr>
      </w:pPr>
      <w:r w:rsidRPr="00990DFE">
        <w:rPr>
          <w:b/>
          <w:i/>
          <w:color w:val="0B033B"/>
        </w:rPr>
        <w:t>Promoting Effective and Workable Competition:</w:t>
      </w:r>
      <w:r>
        <w:rPr>
          <w:color w:val="0B033B"/>
        </w:rPr>
        <w:t xml:space="preserve"> </w:t>
      </w:r>
      <w:r w:rsidR="00234EEA">
        <w:rPr>
          <w:color w:val="0B033B"/>
        </w:rPr>
        <w:t xml:space="preserve">In market economies, the forces of monopoly and competition are always in conflict. Competition is the preferred system, but monopolistic activities are sometimes not avoidable.  The government tries to limit the practice of monopoly as much as possible.   </w:t>
      </w:r>
      <w:r>
        <w:rPr>
          <w:color w:val="0B033B"/>
        </w:rPr>
        <w:t>Thus, when Microsoft gained a monop</w:t>
      </w:r>
      <w:r w:rsidR="00C73CA4">
        <w:rPr>
          <w:color w:val="0B033B"/>
        </w:rPr>
        <w:t xml:space="preserve">olistic control of the market for </w:t>
      </w:r>
      <w:r>
        <w:rPr>
          <w:color w:val="0B033B"/>
        </w:rPr>
        <w:t>operating system</w:t>
      </w:r>
      <w:r w:rsidR="00C73CA4">
        <w:rPr>
          <w:color w:val="0B033B"/>
        </w:rPr>
        <w:t>s</w:t>
      </w:r>
      <w:r>
        <w:rPr>
          <w:color w:val="0B033B"/>
        </w:rPr>
        <w:t xml:space="preserve"> with Windows, the </w:t>
      </w:r>
      <w:smartTag w:uri="urn:schemas-microsoft-com:office:smarttags" w:element="country-region">
        <w:smartTag w:uri="urn:schemas-microsoft-com:office:smarttags" w:element="place">
          <w:r>
            <w:rPr>
              <w:color w:val="0B033B"/>
            </w:rPr>
            <w:t>US</w:t>
          </w:r>
        </w:smartTag>
      </w:smartTag>
      <w:r>
        <w:rPr>
          <w:color w:val="0B033B"/>
        </w:rPr>
        <w:t xml:space="preserve"> government took the company to court and challenged that monopoly</w:t>
      </w:r>
      <w:r w:rsidR="00234EEA">
        <w:rPr>
          <w:color w:val="0B033B"/>
        </w:rPr>
        <w:t xml:space="preserve"> (and eventually won the case)</w:t>
      </w:r>
      <w:r>
        <w:rPr>
          <w:color w:val="0B033B"/>
        </w:rPr>
        <w:t>.</w:t>
      </w:r>
      <w:r w:rsidR="00E41168">
        <w:rPr>
          <w:color w:val="0B033B"/>
        </w:rPr>
        <w:t xml:space="preserve">  Here, in Lebanon, a recent example of government </w:t>
      </w:r>
      <w:r w:rsidR="003D3B65">
        <w:rPr>
          <w:color w:val="0B033B"/>
        </w:rPr>
        <w:t>regulating industry</w:t>
      </w:r>
      <w:r w:rsidR="00E41168">
        <w:rPr>
          <w:color w:val="0B033B"/>
        </w:rPr>
        <w:t xml:space="preserve"> involve</w:t>
      </w:r>
      <w:r w:rsidR="003D3B65">
        <w:rPr>
          <w:color w:val="0B033B"/>
        </w:rPr>
        <w:t>s</w:t>
      </w:r>
      <w:r w:rsidR="00E41168">
        <w:rPr>
          <w:color w:val="0B033B"/>
        </w:rPr>
        <w:t xml:space="preserve"> the prolonged examination of the possible market share that would result when the two banks Audi and Sarada</w:t>
      </w:r>
      <w:r w:rsidR="00A11F17">
        <w:rPr>
          <w:color w:val="0B033B"/>
        </w:rPr>
        <w:t>r announced plans to merge several</w:t>
      </w:r>
      <w:r w:rsidR="00E41168">
        <w:rPr>
          <w:color w:val="0B033B"/>
        </w:rPr>
        <w:t xml:space="preserve"> years ago.</w:t>
      </w:r>
    </w:p>
    <w:p w:rsidR="005C3122" w:rsidRDefault="00E41168" w:rsidP="001807D7">
      <w:pPr>
        <w:numPr>
          <w:ilvl w:val="0"/>
          <w:numId w:val="4"/>
        </w:numPr>
        <w:spacing w:before="100" w:beforeAutospacing="1" w:after="100" w:afterAutospacing="1"/>
        <w:rPr>
          <w:color w:val="0B033B"/>
        </w:rPr>
      </w:pPr>
      <w:r w:rsidRPr="00990DFE">
        <w:rPr>
          <w:b/>
          <w:i/>
          <w:color w:val="0B033B"/>
        </w:rPr>
        <w:t>Correct</w:t>
      </w:r>
      <w:r w:rsidR="0020477D" w:rsidRPr="00990DFE">
        <w:rPr>
          <w:b/>
          <w:i/>
          <w:color w:val="0B033B"/>
        </w:rPr>
        <w:t>ing</w:t>
      </w:r>
      <w:r w:rsidRPr="00990DFE">
        <w:rPr>
          <w:b/>
          <w:i/>
          <w:color w:val="0B033B"/>
        </w:rPr>
        <w:t xml:space="preserve"> for Externalities:</w:t>
      </w:r>
      <w:r>
        <w:rPr>
          <w:color w:val="0B033B"/>
        </w:rPr>
        <w:t xml:space="preserve"> An externality is the effect of a decision on a third party not taken into account by the decision maker.  An example of a negative externality is pollution.  Government can play a role in pollution abatement by setting rules and regulations governing the degree to which firms may cause pollution and the production processes that can and cannot be used for their environmental implications.</w:t>
      </w:r>
      <w:r w:rsidR="005C3122">
        <w:rPr>
          <w:color w:val="0B033B"/>
        </w:rPr>
        <w:t xml:space="preserve">  </w:t>
      </w:r>
    </w:p>
    <w:p w:rsidR="00E41168" w:rsidRDefault="005C3122" w:rsidP="005C3122">
      <w:pPr>
        <w:spacing w:before="100" w:beforeAutospacing="1" w:after="100" w:afterAutospacing="1"/>
        <w:ind w:left="720"/>
        <w:rPr>
          <w:color w:val="0B033B"/>
        </w:rPr>
      </w:pPr>
      <w:r>
        <w:rPr>
          <w:b/>
          <w:i/>
          <w:color w:val="0B033B"/>
        </w:rPr>
        <w:lastRenderedPageBreak/>
        <w:t>Note:</w:t>
      </w:r>
      <w:r>
        <w:rPr>
          <w:color w:val="0B033B"/>
        </w:rPr>
        <w:t xml:space="preserve"> Positive externalities also exist. Examples are</w:t>
      </w:r>
      <w:r w:rsidR="003D3B65">
        <w:rPr>
          <w:color w:val="0B033B"/>
        </w:rPr>
        <w:t xml:space="preserve"> education and research and development.</w:t>
      </w:r>
      <w:r w:rsidR="0020477D">
        <w:rPr>
          <w:color w:val="0B033B"/>
        </w:rPr>
        <w:t xml:space="preserve">  These benefit not only the person or persons undertaking the</w:t>
      </w:r>
      <w:r w:rsidR="00A11F17">
        <w:rPr>
          <w:color w:val="0B033B"/>
        </w:rPr>
        <w:t>m but the whole society.  This is</w:t>
      </w:r>
      <w:r w:rsidR="0020477D">
        <w:rPr>
          <w:color w:val="0B033B"/>
        </w:rPr>
        <w:t xml:space="preserve"> one justification for government subsidies for education</w:t>
      </w:r>
      <w:r w:rsidR="000C62D0">
        <w:rPr>
          <w:color w:val="0B033B"/>
        </w:rPr>
        <w:t xml:space="preserve"> and funding for research and development (a lot of which is conducted by the private sector)</w:t>
      </w:r>
      <w:r w:rsidR="0020477D">
        <w:rPr>
          <w:color w:val="0B033B"/>
        </w:rPr>
        <w:t>.</w:t>
      </w:r>
      <w:r w:rsidR="003D3B65">
        <w:rPr>
          <w:color w:val="0B033B"/>
        </w:rPr>
        <w:t xml:space="preserve">  </w:t>
      </w:r>
      <w:r>
        <w:rPr>
          <w:color w:val="0B033B"/>
        </w:rPr>
        <w:t>In this case, a positive externality is sometimes also considered a “public good”. (see below)</w:t>
      </w:r>
    </w:p>
    <w:p w:rsidR="000C62D0" w:rsidRDefault="0020477D" w:rsidP="001807D7">
      <w:pPr>
        <w:numPr>
          <w:ilvl w:val="0"/>
          <w:numId w:val="4"/>
        </w:numPr>
        <w:spacing w:before="100" w:beforeAutospacing="1" w:after="100" w:afterAutospacing="1"/>
        <w:rPr>
          <w:color w:val="0B033B"/>
        </w:rPr>
      </w:pPr>
      <w:r w:rsidRPr="00990DFE">
        <w:rPr>
          <w:b/>
          <w:i/>
          <w:color w:val="0B033B"/>
        </w:rPr>
        <w:t>Provision of Public Goods:</w:t>
      </w:r>
      <w:r w:rsidR="000C62D0">
        <w:rPr>
          <w:color w:val="0B033B"/>
        </w:rPr>
        <w:t xml:space="preserve"> Economists define a public good as</w:t>
      </w:r>
      <w:r>
        <w:rPr>
          <w:color w:val="0B033B"/>
        </w:rPr>
        <w:t xml:space="preserve"> a good </w:t>
      </w:r>
      <w:r w:rsidR="000C62D0">
        <w:rPr>
          <w:color w:val="0B033B"/>
        </w:rPr>
        <w:t xml:space="preserve">with two characteristics: </w:t>
      </w:r>
    </w:p>
    <w:p w:rsidR="000C62D0" w:rsidRDefault="000C62D0" w:rsidP="000C62D0">
      <w:pPr>
        <w:numPr>
          <w:ilvl w:val="1"/>
          <w:numId w:val="4"/>
        </w:numPr>
        <w:spacing w:before="100" w:beforeAutospacing="1" w:after="100" w:afterAutospacing="1"/>
        <w:rPr>
          <w:color w:val="0B033B"/>
        </w:rPr>
      </w:pPr>
      <w:r>
        <w:rPr>
          <w:color w:val="0B033B"/>
        </w:rPr>
        <w:t>Non-Rival: Its consumption by one individual does not in any way prevent and/or reduce its consumption by another individual.</w:t>
      </w:r>
      <w:r w:rsidR="0020477D">
        <w:rPr>
          <w:color w:val="0B033B"/>
        </w:rPr>
        <w:t xml:space="preserve">  An example of a private good is an apple.  Once you eat it</w:t>
      </w:r>
      <w:r>
        <w:rPr>
          <w:color w:val="0B033B"/>
        </w:rPr>
        <w:t xml:space="preserve"> that particular apple</w:t>
      </w:r>
      <w:r w:rsidR="0020477D">
        <w:rPr>
          <w:color w:val="0B033B"/>
        </w:rPr>
        <w:t xml:space="preserve">, nobody else may. </w:t>
      </w:r>
    </w:p>
    <w:p w:rsidR="000C62D0" w:rsidRPr="000C62D0" w:rsidRDefault="000C62D0" w:rsidP="000C62D0">
      <w:pPr>
        <w:numPr>
          <w:ilvl w:val="1"/>
          <w:numId w:val="4"/>
        </w:numPr>
        <w:spacing w:before="100" w:beforeAutospacing="1" w:after="100" w:afterAutospacing="1"/>
        <w:rPr>
          <w:color w:val="0B033B"/>
        </w:rPr>
      </w:pPr>
      <w:r>
        <w:t>Non-Excludable:  Once provided, the provider cannot in any way exclude anyone from enjoying or consuming it.  In other words, its consumption is not conditional upon paying a price.  The apple in the above example is excludable in the sense that you must pay for it before you can consume it.</w:t>
      </w:r>
    </w:p>
    <w:p w:rsidR="000C62D0" w:rsidRDefault="000C62D0" w:rsidP="000C62D0">
      <w:pPr>
        <w:spacing w:before="100" w:beforeAutospacing="1" w:after="100" w:afterAutospacing="1"/>
        <w:ind w:left="360"/>
      </w:pPr>
      <w:r>
        <w:t xml:space="preserve">Examples of public goods are: roads and bridges, defense, free public parks, environmental cleanup programs, police service, forest protection programs, pollution abatement programs, etc.  </w:t>
      </w:r>
      <w:r w:rsidR="005C3122">
        <w:t>Left to the private sector public goods may either not be provided at all or be under-produced.</w:t>
      </w:r>
    </w:p>
    <w:p w:rsidR="005C3122" w:rsidRPr="005C3122" w:rsidRDefault="005C3122" w:rsidP="005C3122">
      <w:pPr>
        <w:pBdr>
          <w:top w:val="single" w:sz="4" w:space="1" w:color="auto"/>
          <w:left w:val="single" w:sz="4" w:space="4" w:color="auto"/>
          <w:bottom w:val="single" w:sz="4" w:space="1" w:color="auto"/>
          <w:right w:val="single" w:sz="4" w:space="4" w:color="auto"/>
        </w:pBdr>
        <w:spacing w:before="100" w:beforeAutospacing="1" w:after="100" w:afterAutospacing="1"/>
        <w:ind w:left="360"/>
        <w:rPr>
          <w:color w:val="FF0000"/>
        </w:rPr>
      </w:pPr>
      <w:r w:rsidRPr="005C3122">
        <w:rPr>
          <w:color w:val="FF0000"/>
        </w:rPr>
        <w:t>Students: Think for yourselves why the private sector may under-produce things like scientific research and development or infrastructure.</w:t>
      </w:r>
    </w:p>
    <w:p w:rsidR="005C3122" w:rsidRDefault="005C3122" w:rsidP="000C62D0">
      <w:pPr>
        <w:spacing w:before="100" w:beforeAutospacing="1" w:after="100" w:afterAutospacing="1"/>
        <w:ind w:left="360"/>
      </w:pPr>
      <w:r>
        <w:t>Economists often collectively group the three roles (2-4) above under the title “correcting for market failures”.  The term “market failure” is used to refer to any situation where the market does not exhibit the ideal perfect competition model (imperfect competition leading to market power), OR where the market does not adequately provide a good or service (public goods) OR where the market provides goods with undesirable costs (negative externalities).</w:t>
      </w:r>
    </w:p>
    <w:p w:rsidR="000C62D0" w:rsidRPr="000C62D0" w:rsidRDefault="000C62D0" w:rsidP="000C62D0">
      <w:pPr>
        <w:pBdr>
          <w:top w:val="single" w:sz="4" w:space="1" w:color="auto"/>
          <w:left w:val="single" w:sz="4" w:space="4" w:color="auto"/>
          <w:bottom w:val="single" w:sz="4" w:space="1" w:color="auto"/>
          <w:right w:val="single" w:sz="4" w:space="4" w:color="auto"/>
        </w:pBdr>
        <w:spacing w:before="100" w:beforeAutospacing="1" w:after="100" w:afterAutospacing="1"/>
        <w:ind w:left="360"/>
        <w:rPr>
          <w:color w:val="FF0000"/>
        </w:rPr>
      </w:pPr>
      <w:r w:rsidRPr="000C62D0">
        <w:rPr>
          <w:color w:val="FF0000"/>
        </w:rPr>
        <w:t>Students:  Think for yourselves why the above types of goods are public goods as defined.</w:t>
      </w:r>
    </w:p>
    <w:p w:rsidR="00A11F17" w:rsidRPr="000C62D0" w:rsidRDefault="00A11F17" w:rsidP="000C62D0">
      <w:pPr>
        <w:pStyle w:val="ListParagraph"/>
        <w:numPr>
          <w:ilvl w:val="0"/>
          <w:numId w:val="4"/>
        </w:numPr>
        <w:spacing w:before="100" w:beforeAutospacing="1" w:after="100" w:afterAutospacing="1"/>
        <w:rPr>
          <w:color w:val="0B033B"/>
        </w:rPr>
      </w:pPr>
      <w:r w:rsidRPr="000C62D0">
        <w:rPr>
          <w:b/>
          <w:i/>
          <w:color w:val="0B033B"/>
        </w:rPr>
        <w:t>Ensuring Economic Stability:</w:t>
      </w:r>
      <w:r w:rsidRPr="000C62D0">
        <w:rPr>
          <w:color w:val="0B033B"/>
        </w:rPr>
        <w:t xml:space="preserve">  T</w:t>
      </w:r>
      <w:r w:rsidR="000C62D0">
        <w:rPr>
          <w:color w:val="0B033B"/>
        </w:rPr>
        <w:t xml:space="preserve">his essentially entails </w:t>
      </w:r>
      <w:r w:rsidR="005C3122">
        <w:rPr>
          <w:color w:val="0B033B"/>
        </w:rPr>
        <w:t>minimizing or reducing</w:t>
      </w:r>
      <w:r w:rsidRPr="000C62D0">
        <w:rPr>
          <w:color w:val="0B033B"/>
        </w:rPr>
        <w:t xml:space="preserve"> inflation and erratic fluctuations in GDP. [This function will be discussed in details late</w:t>
      </w:r>
      <w:r w:rsidR="000769CF" w:rsidRPr="000C62D0">
        <w:rPr>
          <w:color w:val="0B033B"/>
        </w:rPr>
        <w:t>r in the course in chapters 7-13</w:t>
      </w:r>
      <w:r w:rsidRPr="000C62D0">
        <w:rPr>
          <w:color w:val="0B033B"/>
        </w:rPr>
        <w:t>.]</w:t>
      </w:r>
    </w:p>
    <w:p w:rsidR="0020477D" w:rsidRDefault="0020477D" w:rsidP="001807D7">
      <w:pPr>
        <w:numPr>
          <w:ilvl w:val="0"/>
          <w:numId w:val="4"/>
        </w:numPr>
        <w:spacing w:before="100" w:beforeAutospacing="1" w:after="100" w:afterAutospacing="1"/>
        <w:rPr>
          <w:color w:val="0B033B"/>
        </w:rPr>
      </w:pPr>
      <w:r w:rsidRPr="00990DFE">
        <w:rPr>
          <w:b/>
          <w:i/>
          <w:color w:val="0B033B"/>
        </w:rPr>
        <w:t>Adjustin</w:t>
      </w:r>
      <w:r w:rsidR="008B13A0">
        <w:rPr>
          <w:b/>
          <w:i/>
          <w:color w:val="0B033B"/>
        </w:rPr>
        <w:t>g for Undesirable Market Outcomes</w:t>
      </w:r>
      <w:r w:rsidRPr="00990DFE">
        <w:rPr>
          <w:b/>
          <w:i/>
          <w:color w:val="0B033B"/>
        </w:rPr>
        <w:t>:</w:t>
      </w:r>
      <w:r>
        <w:rPr>
          <w:color w:val="0B033B"/>
        </w:rPr>
        <w:t xml:space="preserve"> Government redistributes income, taking it away from some individuals and giving it to others whom it sees as more deserving or more in need.  It does so thru the proper management of spending and taxing policies.</w:t>
      </w:r>
      <w:r w:rsidR="000769CF">
        <w:rPr>
          <w:color w:val="0B033B"/>
        </w:rPr>
        <w:t xml:space="preserve">  </w:t>
      </w:r>
      <w:r w:rsidR="008B13A0">
        <w:rPr>
          <w:color w:val="0B033B"/>
        </w:rPr>
        <w:t>G</w:t>
      </w:r>
      <w:r w:rsidR="000769CF">
        <w:rPr>
          <w:color w:val="0B033B"/>
        </w:rPr>
        <w:t>overnments</w:t>
      </w:r>
      <w:r w:rsidR="008B13A0">
        <w:rPr>
          <w:color w:val="0B033B"/>
        </w:rPr>
        <w:t xml:space="preserve"> all over the world</w:t>
      </w:r>
      <w:r w:rsidR="000769CF">
        <w:rPr>
          <w:color w:val="0B033B"/>
        </w:rPr>
        <w:t xml:space="preserve"> do this to one extent or another.</w:t>
      </w:r>
      <w:r w:rsidR="008B13A0">
        <w:rPr>
          <w:color w:val="0B033B"/>
        </w:rPr>
        <w:t xml:space="preserve">  This represents the primary way thru which governments promote equity.  [But bear in mind that there is much diversity in how governments they do this, in how they tax their citizens, and in what they spend this tax money on.]</w:t>
      </w:r>
    </w:p>
    <w:p w:rsidR="005C3122" w:rsidRPr="005C3122" w:rsidRDefault="005C3122" w:rsidP="00564B68">
      <w:pPr>
        <w:rPr>
          <w:u w:val="single"/>
        </w:rPr>
      </w:pPr>
      <w:r w:rsidRPr="005C3122">
        <w:rPr>
          <w:u w:val="single"/>
        </w:rPr>
        <w:lastRenderedPageBreak/>
        <w:t>The Types of Government Policies:</w:t>
      </w:r>
    </w:p>
    <w:p w:rsidR="005C3122" w:rsidRDefault="005C3122" w:rsidP="00564B68"/>
    <w:p w:rsidR="00F86E77" w:rsidRDefault="00541FAB" w:rsidP="00564B68">
      <w:r>
        <w:t>How does the g</w:t>
      </w:r>
      <w:r w:rsidR="005C3122">
        <w:t>overnment reach the above</w:t>
      </w:r>
      <w:r w:rsidR="008E4DE6">
        <w:t xml:space="preserve"> goals</w:t>
      </w:r>
      <w:r>
        <w:t>?</w:t>
      </w:r>
    </w:p>
    <w:p w:rsidR="00541FAB" w:rsidRDefault="00541FAB" w:rsidP="00564B68"/>
    <w:p w:rsidR="00087B97" w:rsidRDefault="00541FAB" w:rsidP="00564B68">
      <w:r>
        <w:t>Modern economics dis</w:t>
      </w:r>
      <w:r w:rsidR="00DF127B">
        <w:t>tinguishes between several</w:t>
      </w:r>
      <w:r>
        <w:t xml:space="preserve"> categories of </w:t>
      </w:r>
      <w:r w:rsidR="00087B97">
        <w:t>government</w:t>
      </w:r>
      <w:r>
        <w:t xml:space="preserve"> policies</w:t>
      </w:r>
      <w:r w:rsidR="005C3122">
        <w:t xml:space="preserve"> </w:t>
      </w:r>
    </w:p>
    <w:p w:rsidR="00087B97" w:rsidRDefault="00087B97" w:rsidP="00564B68"/>
    <w:p w:rsidR="00087B97" w:rsidRDefault="00087B97" w:rsidP="00564B68">
      <w:r>
        <w:t>1. Fiscal Policy</w:t>
      </w:r>
    </w:p>
    <w:p w:rsidR="00087B97" w:rsidRDefault="00087B97" w:rsidP="00564B68">
      <w:r>
        <w:t>2. Monetary Policy</w:t>
      </w:r>
    </w:p>
    <w:p w:rsidR="00541FAB" w:rsidRDefault="00541FAB" w:rsidP="00564B68">
      <w:r>
        <w:t>3. Trade Policy</w:t>
      </w:r>
    </w:p>
    <w:p w:rsidR="00087B97" w:rsidRDefault="00541FAB" w:rsidP="00564B68">
      <w:r>
        <w:t>4</w:t>
      </w:r>
      <w:r w:rsidR="00087B97">
        <w:t>. Growth Policy</w:t>
      </w:r>
    </w:p>
    <w:p w:rsidR="00DF127B" w:rsidRDefault="00DF127B" w:rsidP="00564B68">
      <w:r>
        <w:t>5. Regulatory Policy</w:t>
      </w:r>
    </w:p>
    <w:p w:rsidR="00087B97" w:rsidRDefault="00087B97" w:rsidP="00564B68"/>
    <w:p w:rsidR="00541FAB" w:rsidRDefault="004E092C" w:rsidP="00564B68">
      <w:r>
        <w:rPr>
          <w:b/>
          <w:bCs/>
        </w:rPr>
        <w:t xml:space="preserve">1) </w:t>
      </w:r>
      <w:r w:rsidR="00087B97" w:rsidRPr="00087B97">
        <w:rPr>
          <w:b/>
          <w:bCs/>
        </w:rPr>
        <w:t>Fiscal Policy:</w:t>
      </w:r>
      <w:r w:rsidR="00087B97">
        <w:t xml:space="preserve">  Refers to policies on expenditure and taxation. </w:t>
      </w:r>
      <w:r w:rsidR="001D1CBD">
        <w:t>These policies are executed on behalf of the government by the Ministry of Finance (which is in charge of coll</w:t>
      </w:r>
      <w:r w:rsidR="00541FAB">
        <w:t>ecting taxes and paying for</w:t>
      </w:r>
      <w:r w:rsidR="001D1CBD">
        <w:t xml:space="preserve"> the various government activities).</w:t>
      </w:r>
      <w:r w:rsidR="00087B97">
        <w:t xml:space="preserve"> </w:t>
      </w:r>
    </w:p>
    <w:p w:rsidR="00541FAB" w:rsidRDefault="00541FAB" w:rsidP="00564B68"/>
    <w:p w:rsidR="004E092C" w:rsidRDefault="00541FAB" w:rsidP="00564B68">
      <w:r>
        <w:t>Today, all economists agree that fiscal policy is an im</w:t>
      </w:r>
      <w:r w:rsidR="00252847">
        <w:t>portant function of governments.  What they</w:t>
      </w:r>
      <w:r w:rsidR="004E092C">
        <w:t xml:space="preserve"> </w:t>
      </w:r>
      <w:r>
        <w:t>disagree on</w:t>
      </w:r>
      <w:r w:rsidR="00252847">
        <w:t xml:space="preserve"> is</w:t>
      </w:r>
      <w:r>
        <w:t xml:space="preserve"> the proper extent of government’s involvement.  Neoclassicals still believe that the best government policy is one that promotes </w:t>
      </w:r>
      <w:r w:rsidR="004E092C">
        <w:t>“</w:t>
      </w:r>
      <w:r>
        <w:t>laissez faire</w:t>
      </w:r>
      <w:r w:rsidR="004E092C">
        <w:t>”</w:t>
      </w:r>
      <w:r>
        <w:t xml:space="preserve"> as much as possible.  </w:t>
      </w:r>
      <w:r w:rsidR="004E092C">
        <w:t>According to this view free markets are the ideal economic system and g</w:t>
      </w:r>
      <w:r>
        <w:t>overnments should confine their activities to</w:t>
      </w:r>
      <w:r w:rsidR="004E092C">
        <w:t xml:space="preserve"> providing basic public goods and services in the context of a balanced budget (i.e. a budget that can </w:t>
      </w:r>
      <w:r w:rsidR="008E4DE6">
        <w:t>be covered by taxes and not debt</w:t>
      </w:r>
      <w:r w:rsidR="004E092C">
        <w:t xml:space="preserve">).   </w:t>
      </w:r>
      <w:r w:rsidR="00C83021">
        <w:t>More specifically, the neoclassical school of economic thinking argues that the government should confine itself to goals 1-4 above, and (to a lesser degree) roles 5-6.</w:t>
      </w:r>
    </w:p>
    <w:p w:rsidR="004E092C" w:rsidRDefault="004E092C" w:rsidP="00564B68"/>
    <w:p w:rsidR="004E092C" w:rsidRDefault="004E092C" w:rsidP="00564B68">
      <w:r>
        <w:t>Most importantly, neoclassical proponents of free markets argue that government action should not fluctuate according to the general macroeconomic conditions, but should rather follow rule</w:t>
      </w:r>
      <w:r w:rsidR="00F47A12">
        <w:t>s</w:t>
      </w:r>
      <w:r>
        <w:t xml:space="preserve"> and stick to budgets.   Recessions, if they occur, should be self- correctable in the market provided the government enforces proper supervision and a sound regulatory structure.</w:t>
      </w:r>
    </w:p>
    <w:p w:rsidR="004E092C" w:rsidRDefault="004E092C" w:rsidP="00564B68"/>
    <w:p w:rsidR="004E092C" w:rsidRDefault="00087B97" w:rsidP="00564B68">
      <w:r>
        <w:t>Keynes</w:t>
      </w:r>
      <w:r w:rsidR="004E092C">
        <w:t>ians, on the other hand, propose an active government involvement in the economy.  If there is a recession, governments should not simply wait until the markets correct the problem.</w:t>
      </w:r>
      <w:r>
        <w:t xml:space="preserve"> </w:t>
      </w:r>
      <w:r w:rsidR="004E092C">
        <w:t xml:space="preserve"> Rather, governments should step in and apply an </w:t>
      </w:r>
      <w:r>
        <w:t>expansionary fiscal polic</w:t>
      </w:r>
      <w:r w:rsidR="004E092C">
        <w:t>y (increase spending on goods and services and/or reduce taxes) in order to stimulate the economy</w:t>
      </w:r>
      <w:r>
        <w:t>.</w:t>
      </w:r>
      <w:r w:rsidR="004E092C">
        <w:t xml:space="preserve">  Governments should be authorized to do so regardless of prior budgets and plans.  In other words, governments should spend more in recessions even if they have to borrow as a result.  When the economy goes back on track and growth resumes, debts can be paid back.</w:t>
      </w:r>
    </w:p>
    <w:p w:rsidR="00087B97" w:rsidRDefault="004E092C" w:rsidP="00564B68">
      <w:r>
        <w:t xml:space="preserve"> </w:t>
      </w:r>
    </w:p>
    <w:p w:rsidR="00252847" w:rsidRDefault="00252847" w:rsidP="00564B68">
      <w:pPr>
        <w:rPr>
          <w:b/>
          <w:bCs/>
        </w:rPr>
      </w:pPr>
    </w:p>
    <w:p w:rsidR="00087B97" w:rsidRDefault="004E092C" w:rsidP="00564B68">
      <w:r>
        <w:rPr>
          <w:b/>
          <w:bCs/>
        </w:rPr>
        <w:t xml:space="preserve">2) </w:t>
      </w:r>
      <w:r w:rsidR="00087B97" w:rsidRPr="00087B97">
        <w:rPr>
          <w:b/>
          <w:bCs/>
        </w:rPr>
        <w:t>Monetary Policy:</w:t>
      </w:r>
      <w:r w:rsidR="00087B97">
        <w:t xml:space="preserve"> Refers to policies (conducted by the Central Bank) to control and vary the money supply</w:t>
      </w:r>
      <w:r w:rsidR="001D1CBD">
        <w:t xml:space="preserve"> and the interest rate</w:t>
      </w:r>
      <w:r>
        <w:t>.</w:t>
      </w:r>
      <w:r w:rsidR="008E4DE6">
        <w:t xml:space="preserve">  These policies also influence price levels and exchange rates.</w:t>
      </w:r>
      <w:r>
        <w:t xml:space="preserve">  Monetary policy can also be expansionary or contractionary (as we will later see).</w:t>
      </w:r>
    </w:p>
    <w:p w:rsidR="00087B97" w:rsidRDefault="00087B97" w:rsidP="00564B68"/>
    <w:p w:rsidR="004E092C" w:rsidRPr="004E092C" w:rsidRDefault="0082749C" w:rsidP="00564B68">
      <w:pPr>
        <w:rPr>
          <w:bCs/>
        </w:rPr>
      </w:pPr>
      <w:r>
        <w:rPr>
          <w:b/>
          <w:bCs/>
        </w:rPr>
        <w:lastRenderedPageBreak/>
        <w:t xml:space="preserve">3) </w:t>
      </w:r>
      <w:r w:rsidR="004E092C">
        <w:rPr>
          <w:b/>
          <w:bCs/>
        </w:rPr>
        <w:t xml:space="preserve">Trade Policy: </w:t>
      </w:r>
      <w:r w:rsidR="004E092C">
        <w:rPr>
          <w:bCs/>
        </w:rPr>
        <w:t>Here the government is concerned with trade regulations, barriers (such as tariffs and quotas), trade agreements with other nations, and exchange rate policies (the value of the domestic currency vis a vis other currencies).</w:t>
      </w:r>
    </w:p>
    <w:p w:rsidR="004E092C" w:rsidRDefault="004E092C" w:rsidP="00564B68">
      <w:pPr>
        <w:rPr>
          <w:b/>
          <w:bCs/>
        </w:rPr>
      </w:pPr>
    </w:p>
    <w:p w:rsidR="00FF39AF" w:rsidRDefault="0082749C" w:rsidP="00564B68">
      <w:r>
        <w:rPr>
          <w:b/>
          <w:bCs/>
        </w:rPr>
        <w:t xml:space="preserve">4) </w:t>
      </w:r>
      <w:r w:rsidR="00087B97" w:rsidRPr="00087B97">
        <w:rPr>
          <w:b/>
          <w:bCs/>
        </w:rPr>
        <w:t>Growth Policy:</w:t>
      </w:r>
      <w:r w:rsidR="00087B97">
        <w:t xml:space="preserve">  </w:t>
      </w:r>
      <w:r w:rsidR="00F47A12">
        <w:t xml:space="preserve">This is policy that focuses on the supply (not demand) side of the economy and works through increasing </w:t>
      </w:r>
      <w:r w:rsidR="00F47A12" w:rsidRPr="00F47A12">
        <w:rPr>
          <w:i/>
        </w:rPr>
        <w:t>incentives</w:t>
      </w:r>
      <w:r w:rsidR="00F47A12">
        <w:t>.  It aims</w:t>
      </w:r>
      <w:r w:rsidR="00087B97">
        <w:t xml:space="preserve"> to stimulate growth through promoting human capital, improving technology, legislating laws that protect business and private property.  </w:t>
      </w:r>
    </w:p>
    <w:p w:rsidR="00FF39AF" w:rsidRDefault="00FF39AF" w:rsidP="00564B68"/>
    <w:p w:rsidR="00252847" w:rsidRDefault="00FF39AF" w:rsidP="00564B68">
      <w:r>
        <w:t xml:space="preserve">Example: </w:t>
      </w:r>
      <w:r w:rsidR="00252847">
        <w:t>One hotly debated aspect of growth policies in many countries is</w:t>
      </w:r>
      <w:r w:rsidR="00087B97">
        <w:t xml:space="preserve"> corpo</w:t>
      </w:r>
      <w:r w:rsidR="00742F83">
        <w:t xml:space="preserve">rate taxes. </w:t>
      </w:r>
      <w:r w:rsidR="00252847">
        <w:t xml:space="preserve"> [In the news recently there has been a lot of discussion of the VAT increases proposed by the Lebanese Ministry of Economy.  Many analysts and critics have been arguing that the Lebanese government should work on increasing taxes on corporations and profits instead.  In the US it has always been an area of confrontation betw</w:t>
      </w:r>
      <w:r w:rsidR="001665B1">
        <w:t>een the Republicans and the Democrats</w:t>
      </w:r>
      <w:r w:rsidR="00252847">
        <w:t>.</w:t>
      </w:r>
      <w:r w:rsidR="001665B1">
        <w:t xml:space="preserve">  In most European countries, the government plays a greater role than in the US and both corporate as well as personal taxes tend to be quite high.</w:t>
      </w:r>
      <w:r w:rsidR="00252847">
        <w:t xml:space="preserve">] </w:t>
      </w:r>
      <w:r w:rsidR="00742F83">
        <w:t xml:space="preserve"> </w:t>
      </w:r>
    </w:p>
    <w:p w:rsidR="00252847" w:rsidRDefault="00252847" w:rsidP="00564B68"/>
    <w:p w:rsidR="00087B97" w:rsidRDefault="00252847" w:rsidP="00564B68">
      <w:r>
        <w:t>The economic idea behind this is</w:t>
      </w:r>
      <w:r w:rsidR="0082749C">
        <w:t xml:space="preserve"> that</w:t>
      </w:r>
      <w:r w:rsidR="00087B97">
        <w:t xml:space="preserve"> tax relief </w:t>
      </w:r>
      <w:r w:rsidR="0082749C">
        <w:t xml:space="preserve">(lower taxes) </w:t>
      </w:r>
      <w:r>
        <w:t>for corporations</w:t>
      </w:r>
      <w:r w:rsidR="00087B97">
        <w:t xml:space="preserve"> stimulate</w:t>
      </w:r>
      <w:r>
        <w:t>s</w:t>
      </w:r>
      <w:r w:rsidR="00087B97">
        <w:t xml:space="preserve"> investment and growth.  </w:t>
      </w:r>
      <w:r>
        <w:t>The controversy arises because usually (according to numerous studies conducted)</w:t>
      </w:r>
      <w:r w:rsidR="00742F83">
        <w:t xml:space="preserve"> such</w:t>
      </w:r>
      <w:r w:rsidR="0082749C">
        <w:t xml:space="preserve"> policy</w:t>
      </w:r>
      <w:r>
        <w:t xml:space="preserve"> has</w:t>
      </w:r>
      <w:r w:rsidR="0082749C">
        <w:t xml:space="preserve"> </w:t>
      </w:r>
      <w:r w:rsidR="00742F83">
        <w:t>only lead</w:t>
      </w:r>
      <w:r w:rsidR="0082749C">
        <w:t xml:space="preserve"> to the further enrichment of the rich and the impoverishment of the poor</w:t>
      </w:r>
      <w:r>
        <w:t xml:space="preserve">, </w:t>
      </w:r>
      <w:r>
        <w:rPr>
          <w:i/>
          <w:iCs/>
        </w:rPr>
        <w:t>without really stimulating</w:t>
      </w:r>
      <w:r w:rsidRPr="00252847">
        <w:rPr>
          <w:i/>
          <w:iCs/>
        </w:rPr>
        <w:t xml:space="preserve"> investment and growth</w:t>
      </w:r>
      <w:r>
        <w:t>.   It turns out that investment is</w:t>
      </w:r>
      <w:r w:rsidR="00742F83">
        <w:t xml:space="preserve"> mainly driven by</w:t>
      </w:r>
      <w:r>
        <w:t xml:space="preserve"> other factors: technological breakthroughs, political stability, growing demand, etc</w:t>
      </w:r>
      <w:r w:rsidR="0082749C">
        <w:t>.</w:t>
      </w:r>
      <w:r w:rsidR="00F47A12">
        <w:t xml:space="preserve">  </w:t>
      </w:r>
    </w:p>
    <w:p w:rsidR="00DF127B" w:rsidRDefault="00DF127B" w:rsidP="00564B68"/>
    <w:p w:rsidR="00DF127B" w:rsidRDefault="00DF127B" w:rsidP="00DF127B">
      <w:r w:rsidRPr="00DF127B">
        <w:rPr>
          <w:b/>
        </w:rPr>
        <w:t>5) Regulatory Policy:</w:t>
      </w:r>
      <w:r>
        <w:t xml:space="preserve"> This category of policies includes all rules and regulations legislated by parliament (or congress) </w:t>
      </w:r>
      <w:r w:rsidR="004001AA">
        <w:t>that are pertinent to</w:t>
      </w:r>
      <w:r>
        <w:t xml:space="preserve"> the economy (such as the laws related to monopoly and excessive market power mentioned above)</w:t>
      </w:r>
      <w:r w:rsidR="00C83021">
        <w:t xml:space="preserve"> and all other regulations required to satisfy the other roles (tax laws, labor laws, commercial laws, education regulations, etc.).</w:t>
      </w:r>
    </w:p>
    <w:p w:rsidR="00005103" w:rsidRDefault="00005103" w:rsidP="00B32168">
      <w:pPr>
        <w:pStyle w:val="Heading1"/>
        <w:rPr>
          <w:sz w:val="36"/>
          <w:szCs w:val="36"/>
        </w:rPr>
      </w:pPr>
    </w:p>
    <w:p w:rsidR="00087B97" w:rsidRPr="00B32168" w:rsidRDefault="00B32168" w:rsidP="00B32168">
      <w:pPr>
        <w:pStyle w:val="Heading1"/>
        <w:rPr>
          <w:sz w:val="36"/>
          <w:szCs w:val="36"/>
        </w:rPr>
      </w:pPr>
      <w:r w:rsidRPr="00B32168">
        <w:rPr>
          <w:sz w:val="36"/>
          <w:szCs w:val="36"/>
        </w:rPr>
        <w:t xml:space="preserve">V. </w:t>
      </w:r>
      <w:r w:rsidR="00763ADC" w:rsidRPr="00B32168">
        <w:rPr>
          <w:sz w:val="36"/>
          <w:szCs w:val="36"/>
        </w:rPr>
        <w:t>Th</w:t>
      </w:r>
      <w:r>
        <w:rPr>
          <w:sz w:val="36"/>
          <w:szCs w:val="36"/>
        </w:rPr>
        <w:t>re</w:t>
      </w:r>
      <w:r w:rsidR="00763ADC" w:rsidRPr="00B32168">
        <w:rPr>
          <w:sz w:val="36"/>
          <w:szCs w:val="36"/>
        </w:rPr>
        <w:t>e Macroeconomic Markets</w:t>
      </w:r>
    </w:p>
    <w:p w:rsidR="00087B97" w:rsidRDefault="00087B97" w:rsidP="00564B68">
      <w:r>
        <w:t>The three macroeconomic markets are:</w:t>
      </w:r>
    </w:p>
    <w:p w:rsidR="00087B97" w:rsidRDefault="00087B97" w:rsidP="00564B68"/>
    <w:p w:rsidR="00087B97" w:rsidRDefault="00763ADC" w:rsidP="00564B68">
      <w:r>
        <w:t>1. Goods and Services Market (this is the product or output market)</w:t>
      </w:r>
    </w:p>
    <w:p w:rsidR="00763ADC" w:rsidRDefault="00763ADC" w:rsidP="00564B68">
      <w:r>
        <w:t>2. Labor Market (this is a major input market</w:t>
      </w:r>
      <w:r w:rsidR="0082749C">
        <w:t xml:space="preserve"> where labor is bought and sold</w:t>
      </w:r>
      <w:r>
        <w:t>)</w:t>
      </w:r>
    </w:p>
    <w:p w:rsidR="00087B97" w:rsidRDefault="00763ADC" w:rsidP="00564B68">
      <w:r>
        <w:t>3. Money Market (this is the other major input market, sometimes called the capital or financial market).  This is where bonds and stocks are traded, and where savers and investors are brought together to channel funds from the group who has an excess to the group that has a shortage.</w:t>
      </w:r>
    </w:p>
    <w:p w:rsidR="004F3A03" w:rsidRDefault="004F3A03" w:rsidP="00564B68"/>
    <w:p w:rsidR="004F3A03" w:rsidRDefault="004F3A03" w:rsidP="00564B68">
      <w:r>
        <w:lastRenderedPageBreak/>
        <w:t xml:space="preserve">[Side note: Land is the third major resource or factor of production besides labor and capital, but the land market is not </w:t>
      </w:r>
      <w:r w:rsidR="003B38EB">
        <w:t xml:space="preserve">usually </w:t>
      </w:r>
      <w:r>
        <w:t>considered a macroeconomic market.]</w:t>
      </w:r>
    </w:p>
    <w:p w:rsidR="00763ADC" w:rsidRDefault="00763ADC" w:rsidP="00564B68"/>
    <w:p w:rsidR="000C6B86" w:rsidRDefault="000C6B86" w:rsidP="00564B68">
      <w:pPr>
        <w:rPr>
          <w:b/>
          <w:bCs/>
        </w:rPr>
      </w:pPr>
    </w:p>
    <w:p w:rsidR="00F86E77" w:rsidRDefault="00F86E77" w:rsidP="00564B68">
      <w:r w:rsidRPr="00F86E77">
        <w:rPr>
          <w:b/>
          <w:bCs/>
        </w:rPr>
        <w:t>The</w:t>
      </w:r>
      <w:r w:rsidR="004F3A03">
        <w:rPr>
          <w:b/>
          <w:bCs/>
        </w:rPr>
        <w:t xml:space="preserve"> “expanded”</w:t>
      </w:r>
      <w:r w:rsidRPr="00F86E77">
        <w:rPr>
          <w:b/>
          <w:bCs/>
        </w:rPr>
        <w:t xml:space="preserve"> circular flow of payments</w:t>
      </w:r>
      <w:r w:rsidR="00260732">
        <w:t xml:space="preserve"> </w:t>
      </w:r>
      <w:r>
        <w:t>brings all the three markets together, showing how payments flow to and from the four main macroeconomic players: firms, government, households, and the rest of the world.</w:t>
      </w:r>
      <w:r w:rsidR="004F3A03">
        <w:t xml:space="preserve"> </w:t>
      </w:r>
    </w:p>
    <w:p w:rsidR="003B38EB" w:rsidRDefault="003B38EB" w:rsidP="00564B68"/>
    <w:p w:rsidR="00F86E77" w:rsidRPr="00260732" w:rsidRDefault="00980240" w:rsidP="00564B68">
      <w:pPr>
        <w:rPr>
          <w:color w:val="FF0000"/>
        </w:rPr>
      </w:pPr>
      <w:r>
        <w:rPr>
          <w:noProof/>
          <w:color w:val="FF0000"/>
        </w:rPr>
        <w:drawing>
          <wp:inline distT="0" distB="0" distL="0" distR="0">
            <wp:extent cx="5715000" cy="5257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0" cy="5257800"/>
                    </a:xfrm>
                    <a:prstGeom prst="rect">
                      <a:avLst/>
                    </a:prstGeom>
                    <a:noFill/>
                    <a:ln>
                      <a:noFill/>
                    </a:ln>
                  </pic:spPr>
                </pic:pic>
              </a:graphicData>
            </a:graphic>
          </wp:inline>
        </w:drawing>
      </w:r>
    </w:p>
    <w:sectPr w:rsidR="00F86E77" w:rsidRPr="00260732" w:rsidSect="00807BDD">
      <w:footerReference w:type="even"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0B" w:rsidRDefault="001D7A0B">
      <w:r>
        <w:separator/>
      </w:r>
    </w:p>
  </w:endnote>
  <w:endnote w:type="continuationSeparator" w:id="0">
    <w:p w:rsidR="001D7A0B" w:rsidRDefault="001D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86" w:rsidRDefault="00CD7947" w:rsidP="00681F0D">
    <w:pPr>
      <w:pStyle w:val="Footer"/>
      <w:framePr w:wrap="around" w:vAnchor="text" w:hAnchor="margin" w:xAlign="center" w:y="1"/>
      <w:rPr>
        <w:rStyle w:val="PageNumber"/>
      </w:rPr>
    </w:pPr>
    <w:r>
      <w:rPr>
        <w:rStyle w:val="PageNumber"/>
      </w:rPr>
      <w:fldChar w:fldCharType="begin"/>
    </w:r>
    <w:r w:rsidR="000C6B86">
      <w:rPr>
        <w:rStyle w:val="PageNumber"/>
      </w:rPr>
      <w:instrText xml:space="preserve">PAGE  </w:instrText>
    </w:r>
    <w:r>
      <w:rPr>
        <w:rStyle w:val="PageNumber"/>
      </w:rPr>
      <w:fldChar w:fldCharType="end"/>
    </w:r>
  </w:p>
  <w:p w:rsidR="000C6B86" w:rsidRDefault="000C6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86" w:rsidRDefault="00CD7947" w:rsidP="00681F0D">
    <w:pPr>
      <w:pStyle w:val="Footer"/>
      <w:framePr w:wrap="around" w:vAnchor="text" w:hAnchor="margin" w:xAlign="center" w:y="1"/>
      <w:rPr>
        <w:rStyle w:val="PageNumber"/>
      </w:rPr>
    </w:pPr>
    <w:r>
      <w:rPr>
        <w:rStyle w:val="PageNumber"/>
      </w:rPr>
      <w:fldChar w:fldCharType="begin"/>
    </w:r>
    <w:r w:rsidR="000C6B86">
      <w:rPr>
        <w:rStyle w:val="PageNumber"/>
      </w:rPr>
      <w:instrText xml:space="preserve">PAGE  </w:instrText>
    </w:r>
    <w:r>
      <w:rPr>
        <w:rStyle w:val="PageNumber"/>
      </w:rPr>
      <w:fldChar w:fldCharType="separate"/>
    </w:r>
    <w:r w:rsidR="00B76441">
      <w:rPr>
        <w:rStyle w:val="PageNumber"/>
        <w:noProof/>
      </w:rPr>
      <w:t>1</w:t>
    </w:r>
    <w:r>
      <w:rPr>
        <w:rStyle w:val="PageNumber"/>
      </w:rPr>
      <w:fldChar w:fldCharType="end"/>
    </w:r>
  </w:p>
  <w:p w:rsidR="000C6B86" w:rsidRDefault="000C6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0B" w:rsidRDefault="001D7A0B">
      <w:r>
        <w:separator/>
      </w:r>
    </w:p>
  </w:footnote>
  <w:footnote w:type="continuationSeparator" w:id="0">
    <w:p w:rsidR="001D7A0B" w:rsidRDefault="001D7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F65"/>
    <w:multiLevelType w:val="multilevel"/>
    <w:tmpl w:val="1D7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B214E"/>
    <w:multiLevelType w:val="hybridMultilevel"/>
    <w:tmpl w:val="97B2056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9B581A"/>
    <w:multiLevelType w:val="multilevel"/>
    <w:tmpl w:val="3AD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D234B"/>
    <w:multiLevelType w:val="multilevel"/>
    <w:tmpl w:val="4852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7B"/>
    <w:rsid w:val="00003F01"/>
    <w:rsid w:val="00005103"/>
    <w:rsid w:val="00025D79"/>
    <w:rsid w:val="0003000B"/>
    <w:rsid w:val="00032F2D"/>
    <w:rsid w:val="0007445E"/>
    <w:rsid w:val="0007545B"/>
    <w:rsid w:val="000769CF"/>
    <w:rsid w:val="00081C6E"/>
    <w:rsid w:val="00087B97"/>
    <w:rsid w:val="000C58DD"/>
    <w:rsid w:val="000C5D66"/>
    <w:rsid w:val="000C62D0"/>
    <w:rsid w:val="000C6B86"/>
    <w:rsid w:val="000E3C55"/>
    <w:rsid w:val="000F6016"/>
    <w:rsid w:val="00105B52"/>
    <w:rsid w:val="00113757"/>
    <w:rsid w:val="00123241"/>
    <w:rsid w:val="001358B2"/>
    <w:rsid w:val="001503BC"/>
    <w:rsid w:val="001665B1"/>
    <w:rsid w:val="0017269B"/>
    <w:rsid w:val="001807D7"/>
    <w:rsid w:val="001A021E"/>
    <w:rsid w:val="001D051E"/>
    <w:rsid w:val="001D0BB6"/>
    <w:rsid w:val="001D141C"/>
    <w:rsid w:val="001D1CBD"/>
    <w:rsid w:val="001D7A0B"/>
    <w:rsid w:val="00201959"/>
    <w:rsid w:val="00201F1E"/>
    <w:rsid w:val="0020477D"/>
    <w:rsid w:val="00211AF3"/>
    <w:rsid w:val="00234EEA"/>
    <w:rsid w:val="00252847"/>
    <w:rsid w:val="00260732"/>
    <w:rsid w:val="00260B55"/>
    <w:rsid w:val="00265D9C"/>
    <w:rsid w:val="00282BBB"/>
    <w:rsid w:val="00286F19"/>
    <w:rsid w:val="002A3903"/>
    <w:rsid w:val="002A3BF0"/>
    <w:rsid w:val="002D0D3A"/>
    <w:rsid w:val="002E6127"/>
    <w:rsid w:val="002F16BB"/>
    <w:rsid w:val="003245E4"/>
    <w:rsid w:val="00335CB5"/>
    <w:rsid w:val="00355DA1"/>
    <w:rsid w:val="00376159"/>
    <w:rsid w:val="00392B2D"/>
    <w:rsid w:val="003B38EB"/>
    <w:rsid w:val="003C7BEC"/>
    <w:rsid w:val="003D3B65"/>
    <w:rsid w:val="003E5365"/>
    <w:rsid w:val="004001AA"/>
    <w:rsid w:val="00415BDD"/>
    <w:rsid w:val="0044786F"/>
    <w:rsid w:val="00461EF1"/>
    <w:rsid w:val="00465312"/>
    <w:rsid w:val="00470812"/>
    <w:rsid w:val="004939A5"/>
    <w:rsid w:val="004C19EB"/>
    <w:rsid w:val="004E092C"/>
    <w:rsid w:val="004E2EB2"/>
    <w:rsid w:val="004F3A03"/>
    <w:rsid w:val="00500F3E"/>
    <w:rsid w:val="005061B6"/>
    <w:rsid w:val="005114A8"/>
    <w:rsid w:val="00512BFC"/>
    <w:rsid w:val="00514F95"/>
    <w:rsid w:val="00537580"/>
    <w:rsid w:val="00541FAB"/>
    <w:rsid w:val="005456C8"/>
    <w:rsid w:val="00547E02"/>
    <w:rsid w:val="00550DFE"/>
    <w:rsid w:val="005556A1"/>
    <w:rsid w:val="005642D3"/>
    <w:rsid w:val="00564B68"/>
    <w:rsid w:val="00566CB2"/>
    <w:rsid w:val="00575346"/>
    <w:rsid w:val="00576949"/>
    <w:rsid w:val="005834D5"/>
    <w:rsid w:val="005A036D"/>
    <w:rsid w:val="005C3122"/>
    <w:rsid w:val="005D1B70"/>
    <w:rsid w:val="005D4F8E"/>
    <w:rsid w:val="005E0CE6"/>
    <w:rsid w:val="005F1E3F"/>
    <w:rsid w:val="00602D75"/>
    <w:rsid w:val="0062054F"/>
    <w:rsid w:val="0062462C"/>
    <w:rsid w:val="00680A90"/>
    <w:rsid w:val="00681F0D"/>
    <w:rsid w:val="00684E43"/>
    <w:rsid w:val="006934F4"/>
    <w:rsid w:val="006B235D"/>
    <w:rsid w:val="006C0551"/>
    <w:rsid w:val="006D5CE3"/>
    <w:rsid w:val="006E053D"/>
    <w:rsid w:val="006E0F82"/>
    <w:rsid w:val="006E2171"/>
    <w:rsid w:val="006E48D4"/>
    <w:rsid w:val="00712B03"/>
    <w:rsid w:val="0072676B"/>
    <w:rsid w:val="00742F83"/>
    <w:rsid w:val="00743C83"/>
    <w:rsid w:val="00763ADC"/>
    <w:rsid w:val="007643E6"/>
    <w:rsid w:val="007746B7"/>
    <w:rsid w:val="00775D8F"/>
    <w:rsid w:val="007C1BB7"/>
    <w:rsid w:val="007E19D2"/>
    <w:rsid w:val="007F4DDA"/>
    <w:rsid w:val="00807BDD"/>
    <w:rsid w:val="0082749C"/>
    <w:rsid w:val="00843898"/>
    <w:rsid w:val="008472FE"/>
    <w:rsid w:val="008563EB"/>
    <w:rsid w:val="0086013D"/>
    <w:rsid w:val="008A459E"/>
    <w:rsid w:val="008B10C2"/>
    <w:rsid w:val="008B13A0"/>
    <w:rsid w:val="008E027C"/>
    <w:rsid w:val="008E4DE6"/>
    <w:rsid w:val="00930F3A"/>
    <w:rsid w:val="0094157A"/>
    <w:rsid w:val="00953AAE"/>
    <w:rsid w:val="00957FF5"/>
    <w:rsid w:val="0096205C"/>
    <w:rsid w:val="00980240"/>
    <w:rsid w:val="00990DFE"/>
    <w:rsid w:val="009A054E"/>
    <w:rsid w:val="009D7815"/>
    <w:rsid w:val="009E2479"/>
    <w:rsid w:val="00A04FE3"/>
    <w:rsid w:val="00A11F17"/>
    <w:rsid w:val="00A129D4"/>
    <w:rsid w:val="00A15960"/>
    <w:rsid w:val="00A401DB"/>
    <w:rsid w:val="00A47B1E"/>
    <w:rsid w:val="00A857FF"/>
    <w:rsid w:val="00A902B5"/>
    <w:rsid w:val="00A91E72"/>
    <w:rsid w:val="00A9379B"/>
    <w:rsid w:val="00AD3B11"/>
    <w:rsid w:val="00AE6078"/>
    <w:rsid w:val="00AE7A72"/>
    <w:rsid w:val="00AF0658"/>
    <w:rsid w:val="00B00719"/>
    <w:rsid w:val="00B154F1"/>
    <w:rsid w:val="00B15943"/>
    <w:rsid w:val="00B32168"/>
    <w:rsid w:val="00B51590"/>
    <w:rsid w:val="00B76441"/>
    <w:rsid w:val="00B76D01"/>
    <w:rsid w:val="00BA13A3"/>
    <w:rsid w:val="00BD4F1C"/>
    <w:rsid w:val="00BD7771"/>
    <w:rsid w:val="00BD7F51"/>
    <w:rsid w:val="00BE66DF"/>
    <w:rsid w:val="00BF0D7B"/>
    <w:rsid w:val="00BF5416"/>
    <w:rsid w:val="00BF563C"/>
    <w:rsid w:val="00C11B73"/>
    <w:rsid w:val="00C2558D"/>
    <w:rsid w:val="00C4423C"/>
    <w:rsid w:val="00C455B5"/>
    <w:rsid w:val="00C51458"/>
    <w:rsid w:val="00C64C1B"/>
    <w:rsid w:val="00C73CA4"/>
    <w:rsid w:val="00C83021"/>
    <w:rsid w:val="00C85820"/>
    <w:rsid w:val="00C93070"/>
    <w:rsid w:val="00CB30C6"/>
    <w:rsid w:val="00CC0E84"/>
    <w:rsid w:val="00CC35B3"/>
    <w:rsid w:val="00CD7947"/>
    <w:rsid w:val="00CE6A07"/>
    <w:rsid w:val="00D20E6C"/>
    <w:rsid w:val="00D45109"/>
    <w:rsid w:val="00D55155"/>
    <w:rsid w:val="00D57C8E"/>
    <w:rsid w:val="00D6298B"/>
    <w:rsid w:val="00D717D6"/>
    <w:rsid w:val="00D72341"/>
    <w:rsid w:val="00D74AEF"/>
    <w:rsid w:val="00D97360"/>
    <w:rsid w:val="00DA2820"/>
    <w:rsid w:val="00DA2EE9"/>
    <w:rsid w:val="00DA7359"/>
    <w:rsid w:val="00DA7E25"/>
    <w:rsid w:val="00DB0666"/>
    <w:rsid w:val="00DD2591"/>
    <w:rsid w:val="00DD2E48"/>
    <w:rsid w:val="00DD71A5"/>
    <w:rsid w:val="00DF127B"/>
    <w:rsid w:val="00DF5D18"/>
    <w:rsid w:val="00E064D6"/>
    <w:rsid w:val="00E06500"/>
    <w:rsid w:val="00E13903"/>
    <w:rsid w:val="00E202AF"/>
    <w:rsid w:val="00E34CEE"/>
    <w:rsid w:val="00E41168"/>
    <w:rsid w:val="00E729CD"/>
    <w:rsid w:val="00E75853"/>
    <w:rsid w:val="00EA6CC1"/>
    <w:rsid w:val="00EA7C2C"/>
    <w:rsid w:val="00EC4612"/>
    <w:rsid w:val="00F065FE"/>
    <w:rsid w:val="00F06865"/>
    <w:rsid w:val="00F14620"/>
    <w:rsid w:val="00F159DA"/>
    <w:rsid w:val="00F25B2F"/>
    <w:rsid w:val="00F26A65"/>
    <w:rsid w:val="00F4294C"/>
    <w:rsid w:val="00F47A12"/>
    <w:rsid w:val="00F61B86"/>
    <w:rsid w:val="00F62B8E"/>
    <w:rsid w:val="00F743EB"/>
    <w:rsid w:val="00F86E77"/>
    <w:rsid w:val="00FA002D"/>
    <w:rsid w:val="00FA07DD"/>
    <w:rsid w:val="00FA31DA"/>
    <w:rsid w:val="00FA7E5A"/>
    <w:rsid w:val="00FD5369"/>
    <w:rsid w:val="00FE32AD"/>
    <w:rsid w:val="00FF3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DD"/>
    <w:rPr>
      <w:sz w:val="24"/>
      <w:szCs w:val="24"/>
    </w:rPr>
  </w:style>
  <w:style w:type="paragraph" w:styleId="Heading1">
    <w:name w:val="heading 1"/>
    <w:basedOn w:val="Normal"/>
    <w:qFormat/>
    <w:rsid w:val="00FA002D"/>
    <w:pPr>
      <w:spacing w:before="100" w:beforeAutospacing="1" w:after="100" w:afterAutospacing="1"/>
      <w:outlineLvl w:val="0"/>
    </w:pPr>
    <w:rPr>
      <w:b/>
      <w:bCs/>
      <w:color w:val="0B033B"/>
      <w:kern w:val="36"/>
      <w:sz w:val="48"/>
      <w:szCs w:val="48"/>
    </w:rPr>
  </w:style>
  <w:style w:type="paragraph" w:styleId="Heading2">
    <w:name w:val="heading 2"/>
    <w:basedOn w:val="Normal"/>
    <w:next w:val="Normal"/>
    <w:qFormat/>
    <w:rsid w:val="00D551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002D"/>
    <w:pPr>
      <w:keepNext/>
      <w:spacing w:before="240" w:after="60"/>
      <w:outlineLvl w:val="2"/>
    </w:pPr>
    <w:rPr>
      <w:rFonts w:ascii="Arial" w:hAnsi="Arial" w:cs="Arial"/>
      <w:b/>
      <w:bCs/>
      <w:sz w:val="26"/>
      <w:szCs w:val="26"/>
    </w:rPr>
  </w:style>
  <w:style w:type="paragraph" w:styleId="Heading4">
    <w:name w:val="heading 4"/>
    <w:basedOn w:val="Normal"/>
    <w:next w:val="Normal"/>
    <w:qFormat/>
    <w:rsid w:val="00564B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002D"/>
    <w:pPr>
      <w:spacing w:before="100" w:beforeAutospacing="1" w:after="100" w:afterAutospacing="1"/>
    </w:pPr>
    <w:rPr>
      <w:color w:val="0B033B"/>
    </w:rPr>
  </w:style>
  <w:style w:type="character" w:styleId="Hyperlink">
    <w:name w:val="Hyperlink"/>
    <w:basedOn w:val="DefaultParagraphFont"/>
    <w:rsid w:val="00FA002D"/>
    <w:rPr>
      <w:color w:val="1A470E"/>
      <w:u w:val="single"/>
    </w:rPr>
  </w:style>
  <w:style w:type="character" w:styleId="Strong">
    <w:name w:val="Strong"/>
    <w:basedOn w:val="DefaultParagraphFont"/>
    <w:qFormat/>
    <w:rsid w:val="00FA002D"/>
    <w:rPr>
      <w:b/>
      <w:bCs/>
    </w:rPr>
  </w:style>
  <w:style w:type="character" w:styleId="HTMLCite">
    <w:name w:val="HTML Cite"/>
    <w:basedOn w:val="DefaultParagraphFont"/>
    <w:rsid w:val="00FA002D"/>
    <w:rPr>
      <w:i/>
      <w:iCs/>
    </w:rPr>
  </w:style>
  <w:style w:type="paragraph" w:styleId="Footer">
    <w:name w:val="footer"/>
    <w:basedOn w:val="Normal"/>
    <w:rsid w:val="00681F0D"/>
    <w:pPr>
      <w:tabs>
        <w:tab w:val="center" w:pos="4320"/>
        <w:tab w:val="right" w:pos="8640"/>
      </w:tabs>
    </w:pPr>
  </w:style>
  <w:style w:type="character" w:styleId="PageNumber">
    <w:name w:val="page number"/>
    <w:basedOn w:val="DefaultParagraphFont"/>
    <w:rsid w:val="00681F0D"/>
  </w:style>
  <w:style w:type="character" w:styleId="Emphasis">
    <w:name w:val="Emphasis"/>
    <w:basedOn w:val="DefaultParagraphFont"/>
    <w:qFormat/>
    <w:rsid w:val="00D55155"/>
    <w:rPr>
      <w:i/>
      <w:iCs/>
    </w:rPr>
  </w:style>
  <w:style w:type="paragraph" w:styleId="BalloonText">
    <w:name w:val="Balloon Text"/>
    <w:basedOn w:val="Normal"/>
    <w:link w:val="BalloonTextChar"/>
    <w:rsid w:val="00003F01"/>
    <w:rPr>
      <w:rFonts w:ascii="Tahoma" w:hAnsi="Tahoma" w:cs="Tahoma"/>
      <w:sz w:val="16"/>
      <w:szCs w:val="16"/>
    </w:rPr>
  </w:style>
  <w:style w:type="character" w:customStyle="1" w:styleId="BalloonTextChar">
    <w:name w:val="Balloon Text Char"/>
    <w:basedOn w:val="DefaultParagraphFont"/>
    <w:link w:val="BalloonText"/>
    <w:rsid w:val="00003F01"/>
    <w:rPr>
      <w:rFonts w:ascii="Tahoma" w:hAnsi="Tahoma" w:cs="Tahoma"/>
      <w:sz w:val="16"/>
      <w:szCs w:val="16"/>
    </w:rPr>
  </w:style>
  <w:style w:type="paragraph" w:styleId="ListParagraph">
    <w:name w:val="List Paragraph"/>
    <w:basedOn w:val="Normal"/>
    <w:uiPriority w:val="34"/>
    <w:qFormat/>
    <w:rsid w:val="00DF1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BDD"/>
    <w:rPr>
      <w:sz w:val="24"/>
      <w:szCs w:val="24"/>
    </w:rPr>
  </w:style>
  <w:style w:type="paragraph" w:styleId="Heading1">
    <w:name w:val="heading 1"/>
    <w:basedOn w:val="Normal"/>
    <w:qFormat/>
    <w:rsid w:val="00FA002D"/>
    <w:pPr>
      <w:spacing w:before="100" w:beforeAutospacing="1" w:after="100" w:afterAutospacing="1"/>
      <w:outlineLvl w:val="0"/>
    </w:pPr>
    <w:rPr>
      <w:b/>
      <w:bCs/>
      <w:color w:val="0B033B"/>
      <w:kern w:val="36"/>
      <w:sz w:val="48"/>
      <w:szCs w:val="48"/>
    </w:rPr>
  </w:style>
  <w:style w:type="paragraph" w:styleId="Heading2">
    <w:name w:val="heading 2"/>
    <w:basedOn w:val="Normal"/>
    <w:next w:val="Normal"/>
    <w:qFormat/>
    <w:rsid w:val="00D551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002D"/>
    <w:pPr>
      <w:keepNext/>
      <w:spacing w:before="240" w:after="60"/>
      <w:outlineLvl w:val="2"/>
    </w:pPr>
    <w:rPr>
      <w:rFonts w:ascii="Arial" w:hAnsi="Arial" w:cs="Arial"/>
      <w:b/>
      <w:bCs/>
      <w:sz w:val="26"/>
      <w:szCs w:val="26"/>
    </w:rPr>
  </w:style>
  <w:style w:type="paragraph" w:styleId="Heading4">
    <w:name w:val="heading 4"/>
    <w:basedOn w:val="Normal"/>
    <w:next w:val="Normal"/>
    <w:qFormat/>
    <w:rsid w:val="00564B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002D"/>
    <w:pPr>
      <w:spacing w:before="100" w:beforeAutospacing="1" w:after="100" w:afterAutospacing="1"/>
    </w:pPr>
    <w:rPr>
      <w:color w:val="0B033B"/>
    </w:rPr>
  </w:style>
  <w:style w:type="character" w:styleId="Hyperlink">
    <w:name w:val="Hyperlink"/>
    <w:basedOn w:val="DefaultParagraphFont"/>
    <w:rsid w:val="00FA002D"/>
    <w:rPr>
      <w:color w:val="1A470E"/>
      <w:u w:val="single"/>
    </w:rPr>
  </w:style>
  <w:style w:type="character" w:styleId="Strong">
    <w:name w:val="Strong"/>
    <w:basedOn w:val="DefaultParagraphFont"/>
    <w:qFormat/>
    <w:rsid w:val="00FA002D"/>
    <w:rPr>
      <w:b/>
      <w:bCs/>
    </w:rPr>
  </w:style>
  <w:style w:type="character" w:styleId="HTMLCite">
    <w:name w:val="HTML Cite"/>
    <w:basedOn w:val="DefaultParagraphFont"/>
    <w:rsid w:val="00FA002D"/>
    <w:rPr>
      <w:i/>
      <w:iCs/>
    </w:rPr>
  </w:style>
  <w:style w:type="paragraph" w:styleId="Footer">
    <w:name w:val="footer"/>
    <w:basedOn w:val="Normal"/>
    <w:rsid w:val="00681F0D"/>
    <w:pPr>
      <w:tabs>
        <w:tab w:val="center" w:pos="4320"/>
        <w:tab w:val="right" w:pos="8640"/>
      </w:tabs>
    </w:pPr>
  </w:style>
  <w:style w:type="character" w:styleId="PageNumber">
    <w:name w:val="page number"/>
    <w:basedOn w:val="DefaultParagraphFont"/>
    <w:rsid w:val="00681F0D"/>
  </w:style>
  <w:style w:type="character" w:styleId="Emphasis">
    <w:name w:val="Emphasis"/>
    <w:basedOn w:val="DefaultParagraphFont"/>
    <w:qFormat/>
    <w:rsid w:val="00D55155"/>
    <w:rPr>
      <w:i/>
      <w:iCs/>
    </w:rPr>
  </w:style>
  <w:style w:type="paragraph" w:styleId="BalloonText">
    <w:name w:val="Balloon Text"/>
    <w:basedOn w:val="Normal"/>
    <w:link w:val="BalloonTextChar"/>
    <w:rsid w:val="00003F01"/>
    <w:rPr>
      <w:rFonts w:ascii="Tahoma" w:hAnsi="Tahoma" w:cs="Tahoma"/>
      <w:sz w:val="16"/>
      <w:szCs w:val="16"/>
    </w:rPr>
  </w:style>
  <w:style w:type="character" w:customStyle="1" w:styleId="BalloonTextChar">
    <w:name w:val="Balloon Text Char"/>
    <w:basedOn w:val="DefaultParagraphFont"/>
    <w:link w:val="BalloonText"/>
    <w:rsid w:val="00003F01"/>
    <w:rPr>
      <w:rFonts w:ascii="Tahoma" w:hAnsi="Tahoma" w:cs="Tahoma"/>
      <w:sz w:val="16"/>
      <w:szCs w:val="16"/>
    </w:rPr>
  </w:style>
  <w:style w:type="paragraph" w:styleId="ListParagraph">
    <w:name w:val="List Paragraph"/>
    <w:basedOn w:val="Normal"/>
    <w:uiPriority w:val="34"/>
    <w:qFormat/>
    <w:rsid w:val="00DF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958">
      <w:bodyDiv w:val="1"/>
      <w:marLeft w:val="0"/>
      <w:marRight w:val="0"/>
      <w:marTop w:val="0"/>
      <w:marBottom w:val="0"/>
      <w:divBdr>
        <w:top w:val="none" w:sz="0" w:space="0" w:color="auto"/>
        <w:left w:val="none" w:sz="0" w:space="0" w:color="auto"/>
        <w:bottom w:val="none" w:sz="0" w:space="0" w:color="auto"/>
        <w:right w:val="none" w:sz="0" w:space="0" w:color="auto"/>
      </w:divBdr>
    </w:div>
    <w:div w:id="320961313">
      <w:bodyDiv w:val="1"/>
      <w:marLeft w:val="0"/>
      <w:marRight w:val="0"/>
      <w:marTop w:val="0"/>
      <w:marBottom w:val="0"/>
      <w:divBdr>
        <w:top w:val="none" w:sz="0" w:space="0" w:color="auto"/>
        <w:left w:val="none" w:sz="0" w:space="0" w:color="auto"/>
        <w:bottom w:val="none" w:sz="0" w:space="0" w:color="auto"/>
        <w:right w:val="none" w:sz="0" w:space="0" w:color="auto"/>
      </w:divBdr>
    </w:div>
    <w:div w:id="358628034">
      <w:bodyDiv w:val="1"/>
      <w:marLeft w:val="0"/>
      <w:marRight w:val="0"/>
      <w:marTop w:val="0"/>
      <w:marBottom w:val="0"/>
      <w:divBdr>
        <w:top w:val="none" w:sz="0" w:space="0" w:color="auto"/>
        <w:left w:val="none" w:sz="0" w:space="0" w:color="auto"/>
        <w:bottom w:val="none" w:sz="0" w:space="0" w:color="auto"/>
        <w:right w:val="none" w:sz="0" w:space="0" w:color="auto"/>
      </w:divBdr>
    </w:div>
    <w:div w:id="463278286">
      <w:bodyDiv w:val="1"/>
      <w:marLeft w:val="0"/>
      <w:marRight w:val="0"/>
      <w:marTop w:val="0"/>
      <w:marBottom w:val="0"/>
      <w:divBdr>
        <w:top w:val="none" w:sz="0" w:space="0" w:color="auto"/>
        <w:left w:val="none" w:sz="0" w:space="0" w:color="auto"/>
        <w:bottom w:val="none" w:sz="0" w:space="0" w:color="auto"/>
        <w:right w:val="none" w:sz="0" w:space="0" w:color="auto"/>
      </w:divBdr>
      <w:divsChild>
        <w:div w:id="440297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933429">
      <w:bodyDiv w:val="1"/>
      <w:marLeft w:val="0"/>
      <w:marRight w:val="0"/>
      <w:marTop w:val="0"/>
      <w:marBottom w:val="0"/>
      <w:divBdr>
        <w:top w:val="none" w:sz="0" w:space="0" w:color="auto"/>
        <w:left w:val="none" w:sz="0" w:space="0" w:color="auto"/>
        <w:bottom w:val="none" w:sz="0" w:space="0" w:color="auto"/>
        <w:right w:val="none" w:sz="0" w:space="0" w:color="auto"/>
      </w:divBdr>
    </w:div>
    <w:div w:id="674846065">
      <w:bodyDiv w:val="1"/>
      <w:marLeft w:val="0"/>
      <w:marRight w:val="0"/>
      <w:marTop w:val="0"/>
      <w:marBottom w:val="0"/>
      <w:divBdr>
        <w:top w:val="none" w:sz="0" w:space="0" w:color="auto"/>
        <w:left w:val="none" w:sz="0" w:space="0" w:color="auto"/>
        <w:bottom w:val="none" w:sz="0" w:space="0" w:color="auto"/>
        <w:right w:val="none" w:sz="0" w:space="0" w:color="auto"/>
      </w:divBdr>
    </w:div>
    <w:div w:id="756486366">
      <w:bodyDiv w:val="1"/>
      <w:marLeft w:val="0"/>
      <w:marRight w:val="0"/>
      <w:marTop w:val="0"/>
      <w:marBottom w:val="0"/>
      <w:divBdr>
        <w:top w:val="none" w:sz="0" w:space="0" w:color="auto"/>
        <w:left w:val="none" w:sz="0" w:space="0" w:color="auto"/>
        <w:bottom w:val="none" w:sz="0" w:space="0" w:color="auto"/>
        <w:right w:val="none" w:sz="0" w:space="0" w:color="auto"/>
      </w:divBdr>
      <w:divsChild>
        <w:div w:id="2031568862">
          <w:marLeft w:val="0"/>
          <w:marRight w:val="0"/>
          <w:marTop w:val="0"/>
          <w:marBottom w:val="0"/>
          <w:divBdr>
            <w:top w:val="none" w:sz="0" w:space="0" w:color="auto"/>
            <w:left w:val="none" w:sz="0" w:space="0" w:color="auto"/>
            <w:bottom w:val="none" w:sz="0" w:space="0" w:color="auto"/>
            <w:right w:val="none" w:sz="0" w:space="0" w:color="auto"/>
          </w:divBdr>
        </w:div>
      </w:divsChild>
    </w:div>
    <w:div w:id="954168995">
      <w:bodyDiv w:val="1"/>
      <w:marLeft w:val="0"/>
      <w:marRight w:val="0"/>
      <w:marTop w:val="0"/>
      <w:marBottom w:val="0"/>
      <w:divBdr>
        <w:top w:val="none" w:sz="0" w:space="0" w:color="auto"/>
        <w:left w:val="none" w:sz="0" w:space="0" w:color="auto"/>
        <w:bottom w:val="none" w:sz="0" w:space="0" w:color="auto"/>
        <w:right w:val="none" w:sz="0" w:space="0" w:color="auto"/>
      </w:divBdr>
    </w:div>
    <w:div w:id="968971625">
      <w:bodyDiv w:val="1"/>
      <w:marLeft w:val="0"/>
      <w:marRight w:val="0"/>
      <w:marTop w:val="0"/>
      <w:marBottom w:val="0"/>
      <w:divBdr>
        <w:top w:val="none" w:sz="0" w:space="0" w:color="auto"/>
        <w:left w:val="none" w:sz="0" w:space="0" w:color="auto"/>
        <w:bottom w:val="none" w:sz="0" w:space="0" w:color="auto"/>
        <w:right w:val="none" w:sz="0" w:space="0" w:color="auto"/>
      </w:divBdr>
      <w:divsChild>
        <w:div w:id="1831557448">
          <w:marLeft w:val="0"/>
          <w:marRight w:val="0"/>
          <w:marTop w:val="0"/>
          <w:marBottom w:val="0"/>
          <w:divBdr>
            <w:top w:val="none" w:sz="0" w:space="0" w:color="auto"/>
            <w:left w:val="none" w:sz="0" w:space="0" w:color="auto"/>
            <w:bottom w:val="none" w:sz="0" w:space="0" w:color="auto"/>
            <w:right w:val="none" w:sz="0" w:space="0" w:color="auto"/>
          </w:divBdr>
        </w:div>
      </w:divsChild>
    </w:div>
    <w:div w:id="1082609269">
      <w:bodyDiv w:val="1"/>
      <w:marLeft w:val="0"/>
      <w:marRight w:val="0"/>
      <w:marTop w:val="0"/>
      <w:marBottom w:val="0"/>
      <w:divBdr>
        <w:top w:val="none" w:sz="0" w:space="0" w:color="auto"/>
        <w:left w:val="none" w:sz="0" w:space="0" w:color="auto"/>
        <w:bottom w:val="none" w:sz="0" w:space="0" w:color="auto"/>
        <w:right w:val="none" w:sz="0" w:space="0" w:color="auto"/>
      </w:divBdr>
    </w:div>
    <w:div w:id="1293905151">
      <w:bodyDiv w:val="1"/>
      <w:marLeft w:val="0"/>
      <w:marRight w:val="0"/>
      <w:marTop w:val="0"/>
      <w:marBottom w:val="0"/>
      <w:divBdr>
        <w:top w:val="none" w:sz="0" w:space="0" w:color="auto"/>
        <w:left w:val="none" w:sz="0" w:space="0" w:color="auto"/>
        <w:bottom w:val="none" w:sz="0" w:space="0" w:color="auto"/>
        <w:right w:val="none" w:sz="0" w:space="0" w:color="auto"/>
      </w:divBdr>
    </w:div>
    <w:div w:id="1345009744">
      <w:bodyDiv w:val="1"/>
      <w:marLeft w:val="0"/>
      <w:marRight w:val="0"/>
      <w:marTop w:val="0"/>
      <w:marBottom w:val="0"/>
      <w:divBdr>
        <w:top w:val="none" w:sz="0" w:space="0" w:color="auto"/>
        <w:left w:val="none" w:sz="0" w:space="0" w:color="auto"/>
        <w:bottom w:val="none" w:sz="0" w:space="0" w:color="auto"/>
        <w:right w:val="none" w:sz="0" w:space="0" w:color="auto"/>
      </w:divBdr>
      <w:divsChild>
        <w:div w:id="56515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01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9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86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1731869">
      <w:bodyDiv w:val="1"/>
      <w:marLeft w:val="0"/>
      <w:marRight w:val="0"/>
      <w:marTop w:val="0"/>
      <w:marBottom w:val="0"/>
      <w:divBdr>
        <w:top w:val="none" w:sz="0" w:space="0" w:color="auto"/>
        <w:left w:val="none" w:sz="0" w:space="0" w:color="auto"/>
        <w:bottom w:val="none" w:sz="0" w:space="0" w:color="auto"/>
        <w:right w:val="none" w:sz="0" w:space="0" w:color="auto"/>
      </w:divBdr>
      <w:divsChild>
        <w:div w:id="966274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515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82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5798294">
      <w:bodyDiv w:val="1"/>
      <w:marLeft w:val="0"/>
      <w:marRight w:val="0"/>
      <w:marTop w:val="0"/>
      <w:marBottom w:val="0"/>
      <w:divBdr>
        <w:top w:val="none" w:sz="0" w:space="0" w:color="auto"/>
        <w:left w:val="none" w:sz="0" w:space="0" w:color="auto"/>
        <w:bottom w:val="none" w:sz="0" w:space="0" w:color="auto"/>
        <w:right w:val="none" w:sz="0" w:space="0" w:color="auto"/>
      </w:divBdr>
    </w:div>
    <w:div w:id="1585993067">
      <w:bodyDiv w:val="1"/>
      <w:marLeft w:val="0"/>
      <w:marRight w:val="0"/>
      <w:marTop w:val="0"/>
      <w:marBottom w:val="0"/>
      <w:divBdr>
        <w:top w:val="none" w:sz="0" w:space="0" w:color="auto"/>
        <w:left w:val="none" w:sz="0" w:space="0" w:color="auto"/>
        <w:bottom w:val="none" w:sz="0" w:space="0" w:color="auto"/>
        <w:right w:val="none" w:sz="0" w:space="0" w:color="auto"/>
      </w:divBdr>
    </w:div>
    <w:div w:id="1616477958">
      <w:bodyDiv w:val="1"/>
      <w:marLeft w:val="0"/>
      <w:marRight w:val="0"/>
      <w:marTop w:val="0"/>
      <w:marBottom w:val="0"/>
      <w:divBdr>
        <w:top w:val="none" w:sz="0" w:space="0" w:color="auto"/>
        <w:left w:val="none" w:sz="0" w:space="0" w:color="auto"/>
        <w:bottom w:val="none" w:sz="0" w:space="0" w:color="auto"/>
        <w:right w:val="none" w:sz="0" w:space="0" w:color="auto"/>
      </w:divBdr>
    </w:div>
    <w:div w:id="1761371249">
      <w:bodyDiv w:val="1"/>
      <w:marLeft w:val="0"/>
      <w:marRight w:val="0"/>
      <w:marTop w:val="0"/>
      <w:marBottom w:val="0"/>
      <w:divBdr>
        <w:top w:val="none" w:sz="0" w:space="0" w:color="auto"/>
        <w:left w:val="none" w:sz="0" w:space="0" w:color="auto"/>
        <w:bottom w:val="none" w:sz="0" w:space="0" w:color="auto"/>
        <w:right w:val="none" w:sz="0" w:space="0" w:color="auto"/>
      </w:divBdr>
    </w:div>
    <w:div w:id="1794785344">
      <w:bodyDiv w:val="1"/>
      <w:marLeft w:val="0"/>
      <w:marRight w:val="0"/>
      <w:marTop w:val="0"/>
      <w:marBottom w:val="0"/>
      <w:divBdr>
        <w:top w:val="none" w:sz="0" w:space="0" w:color="auto"/>
        <w:left w:val="none" w:sz="0" w:space="0" w:color="auto"/>
        <w:bottom w:val="none" w:sz="0" w:space="0" w:color="auto"/>
        <w:right w:val="none" w:sz="0" w:space="0" w:color="auto"/>
      </w:divBdr>
    </w:div>
    <w:div w:id="1818498183">
      <w:bodyDiv w:val="1"/>
      <w:marLeft w:val="0"/>
      <w:marRight w:val="0"/>
      <w:marTop w:val="0"/>
      <w:marBottom w:val="0"/>
      <w:divBdr>
        <w:top w:val="none" w:sz="0" w:space="0" w:color="auto"/>
        <w:left w:val="none" w:sz="0" w:space="0" w:color="auto"/>
        <w:bottom w:val="none" w:sz="0" w:space="0" w:color="auto"/>
        <w:right w:val="none" w:sz="0" w:space="0" w:color="auto"/>
      </w:divBdr>
      <w:divsChild>
        <w:div w:id="202933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92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42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8300586">
      <w:bodyDiv w:val="1"/>
      <w:marLeft w:val="0"/>
      <w:marRight w:val="0"/>
      <w:marTop w:val="0"/>
      <w:marBottom w:val="0"/>
      <w:divBdr>
        <w:top w:val="none" w:sz="0" w:space="0" w:color="auto"/>
        <w:left w:val="none" w:sz="0" w:space="0" w:color="auto"/>
        <w:bottom w:val="none" w:sz="0" w:space="0" w:color="auto"/>
        <w:right w:val="none" w:sz="0" w:space="0" w:color="auto"/>
      </w:divBdr>
    </w:div>
    <w:div w:id="1839924586">
      <w:bodyDiv w:val="1"/>
      <w:marLeft w:val="0"/>
      <w:marRight w:val="0"/>
      <w:marTop w:val="0"/>
      <w:marBottom w:val="0"/>
      <w:divBdr>
        <w:top w:val="none" w:sz="0" w:space="0" w:color="auto"/>
        <w:left w:val="none" w:sz="0" w:space="0" w:color="auto"/>
        <w:bottom w:val="none" w:sz="0" w:space="0" w:color="auto"/>
        <w:right w:val="none" w:sz="0" w:space="0" w:color="auto"/>
      </w:divBdr>
    </w:div>
    <w:div w:id="1909270259">
      <w:bodyDiv w:val="1"/>
      <w:marLeft w:val="0"/>
      <w:marRight w:val="0"/>
      <w:marTop w:val="0"/>
      <w:marBottom w:val="0"/>
      <w:divBdr>
        <w:top w:val="none" w:sz="0" w:space="0" w:color="auto"/>
        <w:left w:val="none" w:sz="0" w:space="0" w:color="auto"/>
        <w:bottom w:val="none" w:sz="0" w:space="0" w:color="auto"/>
        <w:right w:val="none" w:sz="0" w:space="0" w:color="auto"/>
      </w:divBdr>
    </w:div>
    <w:div w:id="2083093124">
      <w:bodyDiv w:val="1"/>
      <w:marLeft w:val="0"/>
      <w:marRight w:val="0"/>
      <w:marTop w:val="0"/>
      <w:marBottom w:val="0"/>
      <w:divBdr>
        <w:top w:val="none" w:sz="0" w:space="0" w:color="auto"/>
        <w:left w:val="none" w:sz="0" w:space="0" w:color="auto"/>
        <w:bottom w:val="none" w:sz="0" w:space="0" w:color="auto"/>
        <w:right w:val="none" w:sz="0" w:space="0" w:color="auto"/>
      </w:divBdr>
    </w:div>
    <w:div w:id="2142334686">
      <w:bodyDiv w:val="1"/>
      <w:marLeft w:val="0"/>
      <w:marRight w:val="0"/>
      <w:marTop w:val="0"/>
      <w:marBottom w:val="0"/>
      <w:divBdr>
        <w:top w:val="none" w:sz="0" w:space="0" w:color="auto"/>
        <w:left w:val="none" w:sz="0" w:space="0" w:color="auto"/>
        <w:bottom w:val="none" w:sz="0" w:space="0" w:color="auto"/>
        <w:right w:val="none" w:sz="0" w:space="0" w:color="auto"/>
      </w:divBdr>
      <w:divsChild>
        <w:div w:id="167491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index.com/1/19/1929.html" TargetMode="External"/><Relationship Id="rId13" Type="http://schemas.openxmlformats.org/officeDocument/2006/relationships/hyperlink" Target="http://www.fact-index.com/1/19/1918.html" TargetMode="External"/><Relationship Id="rId18" Type="http://schemas.openxmlformats.org/officeDocument/2006/relationships/hyperlink" Target="http://www.fact-index.com/1/19/1936.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illiam-king.www.drexel.edu/top/prin/txt/probs/reces1.html" TargetMode="External"/><Relationship Id="rId7" Type="http://schemas.openxmlformats.org/officeDocument/2006/relationships/endnotes" Target="endnotes.xml"/><Relationship Id="rId12" Type="http://schemas.openxmlformats.org/officeDocument/2006/relationships/hyperlink" Target="http://www.fact-index.com/a/ag/agriculture.html" TargetMode="External"/><Relationship Id="rId17" Type="http://schemas.openxmlformats.org/officeDocument/2006/relationships/hyperlink" Target="http://www.fact-index.com/j/jo/john_maynard_keynes.html" TargetMode="Externa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www.fact-index.com/t/th/theory.htm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t-index.com/i/in/industry_1.htm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act-index.com/e/ec/economics_1.html" TargetMode="External"/><Relationship Id="rId23" Type="http://schemas.openxmlformats.org/officeDocument/2006/relationships/hyperlink" Target="http://william-king.www.drexel.edu/top/prin/txt/probs/infl1.html" TargetMode="External"/><Relationship Id="rId28" Type="http://schemas.openxmlformats.org/officeDocument/2006/relationships/fontTable" Target="fontTable.xml"/><Relationship Id="rId10" Type="http://schemas.openxmlformats.org/officeDocument/2006/relationships/hyperlink" Target="http://www.fact-index.com/u/un/united_states.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t-index.com/u/un/united_states.html" TargetMode="External"/><Relationship Id="rId14" Type="http://schemas.openxmlformats.org/officeDocument/2006/relationships/hyperlink" Target="http://www.fact-index.com/u/un/united_states.html" TargetMode="External"/><Relationship Id="rId22" Type="http://schemas.openxmlformats.org/officeDocument/2006/relationships/hyperlink" Target="http://william-king.www.drexel.edu/top/prin/txt/probs/Ch5_unemdef.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Macroeconomics ECO202</vt:lpstr>
    </vt:vector>
  </TitlesOfParts>
  <Company>EWG International</Company>
  <LinksUpToDate>false</LinksUpToDate>
  <CharactersWithSpaces>30571</CharactersWithSpaces>
  <SharedDoc>false</SharedDoc>
  <HLinks>
    <vt:vector size="96" baseType="variant">
      <vt:variant>
        <vt:i4>6160452</vt:i4>
      </vt:variant>
      <vt:variant>
        <vt:i4>51</vt:i4>
      </vt:variant>
      <vt:variant>
        <vt:i4>0</vt:i4>
      </vt:variant>
      <vt:variant>
        <vt:i4>5</vt:i4>
      </vt:variant>
      <vt:variant>
        <vt:lpwstr>http://william-king.www.drexel.edu/top/prin/txt/probs/infl1.html</vt:lpwstr>
      </vt:variant>
      <vt:variant>
        <vt:lpwstr/>
      </vt:variant>
      <vt:variant>
        <vt:i4>852030</vt:i4>
      </vt:variant>
      <vt:variant>
        <vt:i4>48</vt:i4>
      </vt:variant>
      <vt:variant>
        <vt:i4>0</vt:i4>
      </vt:variant>
      <vt:variant>
        <vt:i4>5</vt:i4>
      </vt:variant>
      <vt:variant>
        <vt:lpwstr>http://william-king.www.drexel.edu/top/prin/txt/probs/Ch5_unemdef.html</vt:lpwstr>
      </vt:variant>
      <vt:variant>
        <vt:lpwstr/>
      </vt:variant>
      <vt:variant>
        <vt:i4>6160455</vt:i4>
      </vt:variant>
      <vt:variant>
        <vt:i4>45</vt:i4>
      </vt:variant>
      <vt:variant>
        <vt:i4>0</vt:i4>
      </vt:variant>
      <vt:variant>
        <vt:i4>5</vt:i4>
      </vt:variant>
      <vt:variant>
        <vt:lpwstr>http://william-king.www.drexel.edu/top/prin/txt/probs/reces1.html</vt:lpwstr>
      </vt:variant>
      <vt:variant>
        <vt:lpwstr/>
      </vt:variant>
      <vt:variant>
        <vt:i4>4456475</vt:i4>
      </vt:variant>
      <vt:variant>
        <vt:i4>36</vt:i4>
      </vt:variant>
      <vt:variant>
        <vt:i4>0</vt:i4>
      </vt:variant>
      <vt:variant>
        <vt:i4>5</vt:i4>
      </vt:variant>
      <vt:variant>
        <vt:lpwstr>http://www.fact-index.com/1/19/1936.html</vt:lpwstr>
      </vt:variant>
      <vt:variant>
        <vt:lpwstr/>
      </vt:variant>
      <vt:variant>
        <vt:i4>2359340</vt:i4>
      </vt:variant>
      <vt:variant>
        <vt:i4>33</vt:i4>
      </vt:variant>
      <vt:variant>
        <vt:i4>0</vt:i4>
      </vt:variant>
      <vt:variant>
        <vt:i4>5</vt:i4>
      </vt:variant>
      <vt:variant>
        <vt:lpwstr>http://www.fact-index.com/j/jo/john_maynard_keynes.html</vt:lpwstr>
      </vt:variant>
      <vt:variant>
        <vt:lpwstr/>
      </vt:variant>
      <vt:variant>
        <vt:i4>7602282</vt:i4>
      </vt:variant>
      <vt:variant>
        <vt:i4>30</vt:i4>
      </vt:variant>
      <vt:variant>
        <vt:i4>0</vt:i4>
      </vt:variant>
      <vt:variant>
        <vt:i4>5</vt:i4>
      </vt:variant>
      <vt:variant>
        <vt:lpwstr>http://www.fact-index.com/t/th/theory.html</vt:lpwstr>
      </vt:variant>
      <vt:variant>
        <vt:lpwstr/>
      </vt:variant>
      <vt:variant>
        <vt:i4>6357015</vt:i4>
      </vt:variant>
      <vt:variant>
        <vt:i4>27</vt:i4>
      </vt:variant>
      <vt:variant>
        <vt:i4>0</vt:i4>
      </vt:variant>
      <vt:variant>
        <vt:i4>5</vt:i4>
      </vt:variant>
      <vt:variant>
        <vt:lpwstr>http://www.fact-index.com/e/ec/economics_1.html</vt:lpwstr>
      </vt:variant>
      <vt:variant>
        <vt:lpwstr/>
      </vt:variant>
      <vt:variant>
        <vt:i4>7798850</vt:i4>
      </vt:variant>
      <vt:variant>
        <vt:i4>24</vt:i4>
      </vt:variant>
      <vt:variant>
        <vt:i4>0</vt:i4>
      </vt:variant>
      <vt:variant>
        <vt:i4>5</vt:i4>
      </vt:variant>
      <vt:variant>
        <vt:lpwstr>http://www.fact-index.com/u/un/united_states.html</vt:lpwstr>
      </vt:variant>
      <vt:variant>
        <vt:lpwstr/>
      </vt:variant>
      <vt:variant>
        <vt:i4>4587541</vt:i4>
      </vt:variant>
      <vt:variant>
        <vt:i4>21</vt:i4>
      </vt:variant>
      <vt:variant>
        <vt:i4>0</vt:i4>
      </vt:variant>
      <vt:variant>
        <vt:i4>5</vt:i4>
      </vt:variant>
      <vt:variant>
        <vt:lpwstr>http://www.fact-index.com/1/19/1918.html</vt:lpwstr>
      </vt:variant>
      <vt:variant>
        <vt:lpwstr/>
      </vt:variant>
      <vt:variant>
        <vt:i4>327746</vt:i4>
      </vt:variant>
      <vt:variant>
        <vt:i4>18</vt:i4>
      </vt:variant>
      <vt:variant>
        <vt:i4>0</vt:i4>
      </vt:variant>
      <vt:variant>
        <vt:i4>5</vt:i4>
      </vt:variant>
      <vt:variant>
        <vt:lpwstr>http://www.fact-index.com/1/19/1920s.html</vt:lpwstr>
      </vt:variant>
      <vt:variant>
        <vt:lpwstr/>
      </vt:variant>
      <vt:variant>
        <vt:i4>2555958</vt:i4>
      </vt:variant>
      <vt:variant>
        <vt:i4>15</vt:i4>
      </vt:variant>
      <vt:variant>
        <vt:i4>0</vt:i4>
      </vt:variant>
      <vt:variant>
        <vt:i4>5</vt:i4>
      </vt:variant>
      <vt:variant>
        <vt:lpwstr>http://www.fact-index.com/a/ag/agriculture.html</vt:lpwstr>
      </vt:variant>
      <vt:variant>
        <vt:lpwstr/>
      </vt:variant>
      <vt:variant>
        <vt:i4>4325427</vt:i4>
      </vt:variant>
      <vt:variant>
        <vt:i4>12</vt:i4>
      </vt:variant>
      <vt:variant>
        <vt:i4>0</vt:i4>
      </vt:variant>
      <vt:variant>
        <vt:i4>5</vt:i4>
      </vt:variant>
      <vt:variant>
        <vt:lpwstr>http://www.fact-index.com/i/in/industry_1.html</vt:lpwstr>
      </vt:variant>
      <vt:variant>
        <vt:lpwstr/>
      </vt:variant>
      <vt:variant>
        <vt:i4>327746</vt:i4>
      </vt:variant>
      <vt:variant>
        <vt:i4>9</vt:i4>
      </vt:variant>
      <vt:variant>
        <vt:i4>0</vt:i4>
      </vt:variant>
      <vt:variant>
        <vt:i4>5</vt:i4>
      </vt:variant>
      <vt:variant>
        <vt:lpwstr>http://www.fact-index.com/1/19/1920s.html</vt:lpwstr>
      </vt:variant>
      <vt:variant>
        <vt:lpwstr/>
      </vt:variant>
      <vt:variant>
        <vt:i4>7798850</vt:i4>
      </vt:variant>
      <vt:variant>
        <vt:i4>6</vt:i4>
      </vt:variant>
      <vt:variant>
        <vt:i4>0</vt:i4>
      </vt:variant>
      <vt:variant>
        <vt:i4>5</vt:i4>
      </vt:variant>
      <vt:variant>
        <vt:lpwstr>http://www.fact-index.com/u/un/united_states.html</vt:lpwstr>
      </vt:variant>
      <vt:variant>
        <vt:lpwstr/>
      </vt:variant>
      <vt:variant>
        <vt:i4>7798850</vt:i4>
      </vt:variant>
      <vt:variant>
        <vt:i4>3</vt:i4>
      </vt:variant>
      <vt:variant>
        <vt:i4>0</vt:i4>
      </vt:variant>
      <vt:variant>
        <vt:i4>5</vt:i4>
      </vt:variant>
      <vt:variant>
        <vt:lpwstr>http://www.fact-index.com/u/un/united_states.html</vt:lpwstr>
      </vt:variant>
      <vt:variant>
        <vt:lpwstr/>
      </vt:variant>
      <vt:variant>
        <vt:i4>4522004</vt:i4>
      </vt:variant>
      <vt:variant>
        <vt:i4>0</vt:i4>
      </vt:variant>
      <vt:variant>
        <vt:i4>0</vt:i4>
      </vt:variant>
      <vt:variant>
        <vt:i4>5</vt:i4>
      </vt:variant>
      <vt:variant>
        <vt:lpwstr>http://www.fact-index.com/1/19/1929.html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ECO202</dc:title>
  <dc:creator>Mary Habib</dc:creator>
  <cp:lastModifiedBy>Mary Habib-Tofailli</cp:lastModifiedBy>
  <cp:revision>4</cp:revision>
  <cp:lastPrinted>2012-03-05T08:38:00Z</cp:lastPrinted>
  <dcterms:created xsi:type="dcterms:W3CDTF">2013-09-23T13:30:00Z</dcterms:created>
  <dcterms:modified xsi:type="dcterms:W3CDTF">2013-09-25T13:30:00Z</dcterms:modified>
</cp:coreProperties>
</file>